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3BC4" w:rsidRDefault="00681CD3" w:rsidP="002076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Отчет по заданию №2</w:t>
      </w:r>
      <w:r w:rsidRPr="00681CD3">
        <w:rPr>
          <w:rFonts w:ascii="Times New Roman" w:hAnsi="Times New Roman" w:cs="Times New Roman"/>
          <w:sz w:val="28"/>
          <w:szCs w:val="28"/>
          <w:lang w:val="ru-RU"/>
        </w:rPr>
        <w:t xml:space="preserve"> «Исследование численного решения задачи Дирихле для уравнения Пуассона в прямоугольной области»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1CD3">
        <w:rPr>
          <w:rFonts w:ascii="Times New Roman" w:hAnsi="Times New Roman" w:cs="Times New Roman"/>
          <w:sz w:val="28"/>
          <w:szCs w:val="28"/>
          <w:lang w:val="ru-RU"/>
        </w:rPr>
        <w:t>по курсу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81CD3">
        <w:rPr>
          <w:rFonts w:ascii="Times New Roman" w:hAnsi="Times New Roman" w:cs="Times New Roman"/>
          <w:sz w:val="28"/>
          <w:szCs w:val="28"/>
          <w:lang w:val="ru-RU"/>
        </w:rPr>
        <w:t>«Суперкомпьютерное моделирование и технологии»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2076F2" w:rsidRDefault="002076F2" w:rsidP="002076F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81CD3" w:rsidRDefault="00681CD3" w:rsidP="002076F2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Асирян Александр, 624 группа.</w:t>
      </w:r>
      <w:r w:rsidR="00913CD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913CDA" w:rsidRPr="00913CDA">
        <w:rPr>
          <w:rFonts w:ascii="Times New Roman" w:hAnsi="Times New Roman" w:cs="Times New Roman"/>
          <w:sz w:val="28"/>
          <w:szCs w:val="28"/>
          <w:lang w:val="ru-RU"/>
        </w:rPr>
        <w:t>Вариант 2_23.</w:t>
      </w:r>
    </w:p>
    <w:p w:rsidR="002076F2" w:rsidRDefault="002076F2" w:rsidP="002076F2">
      <w:pPr>
        <w:spacing w:after="0"/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:rsidR="00A32489" w:rsidRPr="00506999" w:rsidRDefault="00996B73" w:rsidP="002076F2">
      <w:pPr>
        <w:spacing w:after="0"/>
        <w:rPr>
          <w:rFonts w:ascii="Times New Roman" w:hAnsi="Times New Roman" w:cs="Times New Roman"/>
          <w:b/>
          <w:sz w:val="44"/>
          <w:szCs w:val="28"/>
          <w:lang w:val="ru-RU"/>
        </w:rPr>
      </w:pPr>
      <w:r w:rsidRPr="00506999">
        <w:rPr>
          <w:rFonts w:ascii="Times New Roman" w:hAnsi="Times New Roman" w:cs="Times New Roman"/>
          <w:b/>
          <w:sz w:val="44"/>
          <w:szCs w:val="28"/>
          <w:lang w:val="ru-RU"/>
        </w:rPr>
        <w:t>Математическая постановка задачи</w:t>
      </w:r>
    </w:p>
    <w:p w:rsidR="00834EC3" w:rsidRPr="005D6B4C" w:rsidRDefault="00834EC3" w:rsidP="002076F2">
      <w:pPr>
        <w:spacing w:after="0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В прямоугольной области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П =[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]×[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] </m:t>
        </m:r>
      </m:oMath>
      <w:r w:rsidRPr="00834EC3">
        <w:rPr>
          <w:rFonts w:ascii="Times New Roman" w:hAnsi="Times New Roman" w:cs="Times New Roman"/>
          <w:sz w:val="28"/>
          <w:szCs w:val="28"/>
          <w:lang w:val="ru-RU"/>
        </w:rPr>
        <w:t>требуется найти дважды гладкую функцию</w:t>
      </w:r>
      <w:r w:rsidR="00565F39" w:rsidRPr="00565F3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hAnsi="Cambria Math" w:cs="Cambria Math"/>
            <w:sz w:val="28"/>
            <w:szCs w:val="28"/>
            <w:lang w:val="ru-RU"/>
          </w:rPr>
          <m:t>u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hAnsi="Cambria Math" w:cs="Cambria Math"/>
            <w:sz w:val="28"/>
            <w:szCs w:val="28"/>
            <w:lang w:val="ru-RU"/>
          </w:rPr>
          <m:t>u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hAnsi="Times New Roman" w:cs="Times New Roman"/>
          <w:sz w:val="28"/>
          <w:szCs w:val="28"/>
          <w:lang w:val="ru-RU"/>
        </w:rPr>
        <w:t>, удовлетворяющую дифференци</w:t>
      </w:r>
      <w:r w:rsidRPr="00834EC3">
        <w:rPr>
          <w:rFonts w:ascii="Times New Roman" w:hAnsi="Times New Roman" w:cs="Times New Roman"/>
          <w:sz w:val="28"/>
          <w:szCs w:val="28"/>
          <w:lang w:val="ru-RU"/>
        </w:rPr>
        <w:t>альному уравнению</w:t>
      </w:r>
      <w:r w:rsidR="00565F39" w:rsidRPr="00565F39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B66FAB" w:rsidRPr="0099656A" w:rsidRDefault="00565F39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-∆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u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= 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y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A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</w:rPr>
            <m:t>&lt;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x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>&lt;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A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B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&lt;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y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>&lt;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B</m:t>
              </m: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    (1)</m:t>
          </m:r>
        </m:oMath>
      </m:oMathPara>
    </w:p>
    <w:p w:rsidR="0099656A" w:rsidRDefault="0099656A" w:rsidP="002076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и дополнительному условию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9656A" w:rsidRDefault="0099656A" w:rsidP="002076F2">
      <w:pPr>
        <w:spacing w:after="0"/>
        <w:ind w:firstLine="72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u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y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= 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x</m:t>
              </m:r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y</m:t>
              </m:r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   (2) </m:t>
          </m:r>
        </m:oMath>
      </m:oMathPara>
    </w:p>
    <w:p w:rsidR="003D165C" w:rsidRDefault="0099656A" w:rsidP="002076F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9656A">
        <w:rPr>
          <w:rFonts w:ascii="Times New Roman" w:hAnsi="Times New Roman" w:cs="Times New Roman"/>
          <w:sz w:val="28"/>
          <w:szCs w:val="28"/>
          <w:lang w:val="ru-RU"/>
        </w:rPr>
        <w:t xml:space="preserve">во всех граничных точках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  <w:r w:rsidRPr="0099656A">
        <w:rPr>
          <w:rFonts w:ascii="Times New Roman" w:hAnsi="Times New Roman" w:cs="Times New Roman"/>
          <w:sz w:val="28"/>
          <w:szCs w:val="28"/>
          <w:lang w:val="ru-RU"/>
        </w:rPr>
        <w:t xml:space="preserve"> пря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моугольника. Оператор Лапласа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∆</m:t>
        </m:r>
      </m:oMath>
      <w:r w:rsidR="00583ABF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>определен равен</w:t>
      </w:r>
      <w:r w:rsidR="003D165C">
        <w:rPr>
          <w:rFonts w:ascii="Times New Roman" w:hAnsi="Times New Roman" w:cs="Times New Roman"/>
          <w:sz w:val="28"/>
          <w:szCs w:val="28"/>
          <w:lang w:val="ru-RU"/>
        </w:rPr>
        <w:t>ством:</w:t>
      </w:r>
    </w:p>
    <w:p w:rsidR="0099656A" w:rsidRPr="003D165C" w:rsidRDefault="00583ABF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r>
            <w:rPr>
              <w:rFonts w:ascii="Cambria Math" w:hAnsi="Cambria Math" w:cs="Times New Roman"/>
              <w:sz w:val="28"/>
              <w:szCs w:val="28"/>
              <w:lang w:val="ru-RU"/>
            </w:rPr>
            <m:t>∆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u</m:t>
          </m:r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u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∂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x</m:t>
                  </m:r>
                </m:e>
                <m:sup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 +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sSup>
                <m:sSup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∂</m:t>
                  </m:r>
                </m:e>
                <m:sup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u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∂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y</m:t>
                  </m:r>
                </m:e>
                <m:sup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2</m:t>
                  </m:r>
                </m:sup>
              </m:sSup>
            </m:den>
          </m:f>
        </m:oMath>
      </m:oMathPara>
    </w:p>
    <w:p w:rsidR="003D165C" w:rsidRDefault="003D165C" w:rsidP="002076F2">
      <w:p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913CDA">
        <w:rPr>
          <w:rFonts w:ascii="Times New Roman" w:hAnsi="Times New Roman" w:cs="Times New Roman"/>
          <w:sz w:val="28"/>
          <w:szCs w:val="28"/>
          <w:lang w:val="ru-RU"/>
        </w:rPr>
        <w:t>Вариант 2_23</w:t>
      </w:r>
      <w:r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3D165C" w:rsidRPr="00233D5C" w:rsidRDefault="003D165C" w:rsidP="002076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Times New Roman"/>
            <w:sz w:val="28"/>
            <w:szCs w:val="28"/>
            <w:lang w:val="ru-RU"/>
          </w:rPr>
          <m:t>П =[</m:t>
        </m:r>
        <m:r>
          <w:rPr>
            <w:rFonts w:ascii="Cambria Math" w:hAnsi="Cambria Math" w:cs="Cambria Math"/>
            <w:sz w:val="28"/>
            <w:szCs w:val="28"/>
            <w:lang w:val="ru-RU"/>
          </w:rPr>
          <m:t>0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, 2]×[0, 2]</m:t>
        </m:r>
      </m:oMath>
    </w:p>
    <w:p w:rsidR="00233D5C" w:rsidRPr="00233D5C" w:rsidRDefault="00233D5C" w:rsidP="002076F2">
      <w:pPr>
        <w:pStyle w:val="a3"/>
        <w:numPr>
          <w:ilvl w:val="0"/>
          <w:numId w:val="4"/>
        </w:numPr>
        <w:spacing w:after="0"/>
        <w:jc w:val="both"/>
        <w:rPr>
          <w:rFonts w:ascii="Cambria Math" w:hAnsi="Cambria Math" w:cs="Cambria Math"/>
          <w:sz w:val="28"/>
          <w:szCs w:val="28"/>
          <w:lang w:val="ru-RU"/>
        </w:rPr>
      </w:pPr>
      <m:oMath>
        <m:r>
          <w:rPr>
            <w:rFonts w:ascii="Cambria Math" w:hAnsi="Cambria Math" w:cs="Cambria Math"/>
            <w:sz w:val="28"/>
            <w:szCs w:val="28"/>
            <w:lang w:val="ru-RU"/>
          </w:rPr>
          <m:t>F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)=2(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+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)(1-2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) exp(1-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  <w:r w:rsidRPr="00233D5C">
        <w:rPr>
          <w:rFonts w:ascii="Cambria Math" w:hAnsi="Cambria Math" w:cs="Cambria Math"/>
          <w:sz w:val="28"/>
          <w:szCs w:val="28"/>
          <w:lang w:val="ru-RU"/>
        </w:rPr>
        <w:t xml:space="preserve"> </w:t>
      </w:r>
    </w:p>
    <w:p w:rsidR="00233D5C" w:rsidRPr="00A32489" w:rsidRDefault="00496BB1" w:rsidP="002076F2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m:oMath>
        <m:r>
          <w:rPr>
            <w:rFonts w:ascii="Cambria Math" w:hAnsi="Cambria Math" w:cs="Cambria Math"/>
            <w:sz w:val="28"/>
            <w:szCs w:val="28"/>
            <w:lang w:val="ru-RU"/>
          </w:rPr>
          <m:t>φ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hAnsi="Cambria Math" w:cs="Times New Roman"/>
            <w:sz w:val="28"/>
            <w:szCs w:val="28"/>
            <w:lang w:val="ru-RU"/>
          </w:rPr>
          <m:t>)=exp(1-</m:t>
        </m:r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x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sSup>
          <m:sSup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y</m:t>
            </m:r>
          </m:e>
          <m:sup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2</m:t>
            </m:r>
          </m:sup>
        </m:sSup>
        <m:r>
          <w:rPr>
            <w:rFonts w:ascii="Cambria Math" w:hAnsi="Cambria Math" w:cs="Times New Roman"/>
            <w:sz w:val="28"/>
            <w:szCs w:val="28"/>
            <w:lang w:val="ru-RU"/>
          </w:rPr>
          <m:t>)</m:t>
        </m:r>
      </m:oMath>
    </w:p>
    <w:p w:rsidR="00A32489" w:rsidRPr="002076F2" w:rsidRDefault="00A32489" w:rsidP="002076F2">
      <w:pPr>
        <w:pStyle w:val="a3"/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A32489" w:rsidRPr="00506999" w:rsidRDefault="00AC540F" w:rsidP="002076F2">
      <w:pPr>
        <w:spacing w:after="0"/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Численный метод решения задачи</w:t>
      </w:r>
    </w:p>
    <w:p w:rsidR="00670E5A" w:rsidRDefault="00224DA3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224DA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 расчетной области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П</m:t>
        </m:r>
      </m:oMath>
      <w:r w:rsidRPr="00224DA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пределяется прямоугольная сетка</w:t>
      </w:r>
    </w:p>
    <w:p w:rsidR="00A32489" w:rsidRPr="002A1613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acc>
                <m:accPr>
                  <m:chr m:val="̅"/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acc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ω</m:t>
                  </m:r>
                </m:e>
              </m:acc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</w:rPr>
            <m:t>{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x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sSub>
                <m:sSub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y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i=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 0, 1, 2, . . . ,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N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j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=0, 1, 2, . . . ,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N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},</m:t>
          </m:r>
        </m:oMath>
      </m:oMathPara>
    </w:p>
    <w:p w:rsidR="00670E5A" w:rsidRPr="00670E5A" w:rsidRDefault="00670E5A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 . . . 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</m:e>
          <m:sub>
            <m:sSub>
              <m:sSubPr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1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A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 xml:space="preserve"> </m:t>
        </m:r>
      </m:oMath>
      <w:r w:rsid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– </w:t>
      </w:r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>разбиение</w:t>
      </w:r>
      <w:r w:rsid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отрезка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[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A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]</m:t>
        </m:r>
      </m:oMath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оси (</w:t>
      </w:r>
      <w:r w:rsidRPr="00670E5A">
        <w:rPr>
          <w:rFonts w:ascii="Cambria Math" w:eastAsiaTheme="minorEastAsia" w:hAnsi="Cambria Math" w:cs="Cambria Math"/>
          <w:sz w:val="28"/>
          <w:szCs w:val="28"/>
        </w:rPr>
        <w:t>𝑜𝑥</w:t>
      </w:r>
      <w:r w:rsidRPr="00670E5A">
        <w:rPr>
          <w:rFonts w:ascii="Times New Roman" w:eastAsiaTheme="minorEastAsia" w:hAnsi="Times New Roman" w:cs="Times New Roman"/>
          <w:sz w:val="28"/>
          <w:szCs w:val="28"/>
          <w:lang w:val="ru-RU"/>
        </w:rPr>
        <w:t>),</w:t>
      </w:r>
    </w:p>
    <w:p w:rsidR="005D6B4C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0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&lt; . . . &lt;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</m:e>
          <m:sub>
            <m:sSub>
              <m:sSubPr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N</m:t>
                </m:r>
              </m:e>
              <m:sub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2</m:t>
                </m:r>
              </m:sub>
            </m:sSub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B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</m:oMath>
      <w:r w:rsid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разбиение </w:t>
      </w:r>
      <w:r w:rsidR="00670E5A" w:rsidRP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отрезка </w:t>
      </w:r>
      <m:oMath>
        <m:r>
          <w:rPr>
            <w:rFonts w:ascii="Cambria Math" w:hAnsi="Cambria Math" w:cs="Times New Roman"/>
            <w:sz w:val="28"/>
            <w:szCs w:val="28"/>
            <w:lang w:val="ru-RU"/>
          </w:rPr>
          <m:t>[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hAnsi="Cambria Math" w:cs="Cambria Math"/>
                <w:sz w:val="28"/>
                <w:szCs w:val="28"/>
                <w:lang w:val="ru-RU"/>
              </w:rPr>
              <m:t>B</m:t>
            </m:r>
            <m:ctrlPr>
              <w:rPr>
                <w:rFonts w:ascii="Cambria Math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hAnsi="Cambria Math" w:cs="Times New Roman"/>
            <w:sz w:val="28"/>
            <w:szCs w:val="28"/>
            <w:lang w:val="ru-RU"/>
          </w:rPr>
          <m:t>]</m:t>
        </m:r>
      </m:oMath>
      <w:r w:rsidR="00670E5A" w:rsidRP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оси (</w:t>
      </w:r>
      <w:r w:rsidR="00670E5A" w:rsidRPr="00670E5A">
        <w:rPr>
          <w:rFonts w:ascii="Cambria Math" w:eastAsiaTheme="minorEastAsia" w:hAnsi="Cambria Math" w:cs="Cambria Math"/>
          <w:sz w:val="28"/>
          <w:szCs w:val="28"/>
        </w:rPr>
        <w:t>𝑜𝑦</w:t>
      </w:r>
      <w:r w:rsidR="00670E5A" w:rsidRPr="00D500FF">
        <w:rPr>
          <w:rFonts w:ascii="Times New Roman" w:eastAsiaTheme="minorEastAsia" w:hAnsi="Times New Roman" w:cs="Times New Roman"/>
          <w:sz w:val="28"/>
          <w:szCs w:val="28"/>
          <w:lang w:val="ru-RU"/>
        </w:rPr>
        <w:t>).</w:t>
      </w:r>
    </w:p>
    <w:p w:rsidR="00FB75D8" w:rsidRDefault="00FD0A19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FD0A1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Через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ω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 xml:space="preserve"> </m:t>
        </m:r>
      </m:oMath>
      <w:r w:rsidRPr="00FD0A1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обозначим множество внутренних, а через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γ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</m:oMath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>–</w:t>
      </w:r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множество граничных узлов</w:t>
      </w:r>
      <w:r w:rsidRPr="00FD0A1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сетки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ω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</m:oMath>
      <w:r w:rsidRPr="00FD0A19">
        <w:rPr>
          <w:rFonts w:ascii="Times New Roman" w:eastAsiaTheme="minorEastAsia" w:hAnsi="Times New Roman" w:cs="Times New Roman"/>
          <w:sz w:val="28"/>
          <w:szCs w:val="28"/>
          <w:lang w:val="ru-RU"/>
        </w:rPr>
        <w:t>. Пусть</w:t>
      </w:r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i</m:t>
            </m:r>
          </m:sub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1</m:t>
                </m:r>
              </m:e>
            </m:d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i</m:t>
            </m:r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+1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eastAsiaTheme="minorEastAsia" w:hAnsi="Cambria Math" w:cs="Cambria Math"/>
            <w:sz w:val="28"/>
            <w:szCs w:val="28"/>
          </w:rPr>
          <m:t>i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=0, 1, 2, …,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N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-1, </m:t>
        </m:r>
        <m:r>
          <m:rPr>
            <m:sty m:val="p"/>
          </m:rPr>
          <w:rPr>
            <w:rFonts w:ascii="Cambria Math" w:eastAsiaTheme="minorEastAsia" w:hAnsi="Cambria Math" w:cs="Times New Roman"/>
            <w:sz w:val="28"/>
            <w:szCs w:val="28"/>
            <w:lang w:val="ru-RU"/>
          </w:rPr>
          <w:br/>
        </m:r>
        <m:sSubSup>
          <m:sSub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j</m:t>
            </m:r>
          </m:sub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2</m:t>
                </m:r>
              </m:e>
            </m:d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up>
        </m:sSubSup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j+1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, j=0, 1, 2, …,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N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-1</m:t>
        </m:r>
      </m:oMath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>–</w:t>
      </w:r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переменный шаг сетки по оси абсцисс и ординат соответственно. Средние шаги сетки</w:t>
      </w:r>
      <w:r w:rsidR="00F07E2F" w:rsidRPr="00AD27D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F07E2F" w:rsidRPr="00F07E2F">
        <w:rPr>
          <w:rFonts w:ascii="Times New Roman" w:eastAsiaTheme="minorEastAsia" w:hAnsi="Times New Roman" w:cs="Times New Roman"/>
          <w:sz w:val="28"/>
          <w:szCs w:val="28"/>
          <w:lang w:val="ru-RU"/>
        </w:rPr>
        <w:t>определяются равенствами:</w:t>
      </w:r>
    </w:p>
    <w:p w:rsidR="00FB75D8" w:rsidRPr="00AD27D9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ℏ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i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1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i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1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i</m:t>
                  </m:r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-1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1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</m:num>
            <m:den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sSubSup>
            <m:sSubSup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sSubSup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ℏ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Cambria Math"/>
                  <w:sz w:val="28"/>
                  <w:szCs w:val="28"/>
                </w:rPr>
                <m:t>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</w:rPr>
              </m:ctrlPr>
            </m:fPr>
            <m:num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+</m:t>
              </m:r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j</m:t>
                  </m:r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-1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</m:num>
            <m:den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AA6887" w:rsidRDefault="00AA6887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A688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Рассмотрим линейное пространство </w:t>
      </w:r>
      <w:r w:rsidRPr="00AA6887">
        <w:rPr>
          <w:rFonts w:ascii="Cambria Math" w:eastAsiaTheme="minorEastAsia" w:hAnsi="Cambria Math" w:cs="Cambria Math"/>
          <w:sz w:val="28"/>
          <w:szCs w:val="28"/>
          <w:lang w:val="ru-RU"/>
        </w:rPr>
        <w:t>𝐻</w:t>
      </w:r>
      <w:r w:rsidRPr="00AA688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функций, заданных на сетке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ω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 Будем считать,</w:t>
      </w:r>
      <w:r w:rsidRPr="00AA688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что в пространстве </w:t>
      </w:r>
      <w:r w:rsidRPr="00AA6887">
        <w:rPr>
          <w:rFonts w:ascii="Cambria Math" w:eastAsiaTheme="minorEastAsia" w:hAnsi="Cambria Math" w:cs="Cambria Math"/>
          <w:sz w:val="28"/>
          <w:szCs w:val="28"/>
          <w:lang w:val="ru-RU"/>
        </w:rPr>
        <w:t>𝐻</w:t>
      </w:r>
      <w:r w:rsidRPr="00AA688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задано скалярное произведение и евклидова норма</w:t>
      </w:r>
    </w:p>
    <w:p w:rsidR="00AA6887" w:rsidRPr="00867300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u,v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nary>
            <m:naryPr>
              <m:chr m:val="∑"/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i=1</m:t>
              </m:r>
            </m:sub>
            <m:sup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1</m:t>
                  </m:r>
                </m:sub>
              </m:s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-1</m:t>
              </m:r>
            </m:sup>
            <m:e>
              <m:nary>
                <m:naryPr>
                  <m:chr m:val="∑"/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j=1</m:t>
                  </m:r>
                </m:sub>
                <m: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sub>
                  </m:s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-1</m:t>
                  </m:r>
                </m:sup>
                <m:e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ℏ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i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1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ℏ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j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v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</m:e>
              </m:nary>
            </m:e>
          </m:nary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begChr m:val="‖"/>
              <m:endChr m:val="‖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u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rad>
            <m:radPr>
              <m:degHide m:val="1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radPr>
            <m:deg/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(u,u)</m:t>
              </m:r>
            </m:e>
          </m:ra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    (3)</m:t>
          </m:r>
        </m:oMath>
      </m:oMathPara>
    </w:p>
    <w:p w:rsidR="00867300" w:rsidRDefault="00867300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8673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u</m:t>
            </m: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u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),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v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v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C60E15">
        <w:rPr>
          <w:rFonts w:ascii="Times New Roman" w:eastAsiaTheme="minorEastAsia" w:hAnsi="Times New Roman" w:cs="Times New Roman"/>
          <w:sz w:val="28"/>
          <w:szCs w:val="28"/>
          <w:lang w:val="ru-RU"/>
        </w:rPr>
        <w:t>–</w:t>
      </w:r>
      <w:r w:rsidRPr="008673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любые</w:t>
      </w:r>
      <w:r w:rsidRPr="00C60E1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86730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функции из пространства </w:t>
      </w:r>
      <w:r w:rsidRPr="00867300">
        <w:rPr>
          <w:rFonts w:ascii="Cambria Math" w:eastAsiaTheme="minorEastAsia" w:hAnsi="Cambria Math" w:cs="Cambria Math"/>
          <w:sz w:val="28"/>
          <w:szCs w:val="28"/>
          <w:lang w:val="ru-RU"/>
        </w:rPr>
        <w:t>𝐻</w:t>
      </w:r>
      <w:r w:rsidRPr="00867300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C60E15" w:rsidRDefault="00C60E15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C60E15">
        <w:rPr>
          <w:rFonts w:ascii="Times New Roman" w:eastAsiaTheme="minorEastAsia" w:hAnsi="Times New Roman" w:cs="Times New Roman"/>
          <w:sz w:val="28"/>
          <w:szCs w:val="28"/>
          <w:lang w:val="ru-RU"/>
        </w:rPr>
        <w:t>Для аппроксимации уравнения Пуасона (1) воспользуемся пятиточечным разностным оператором Лапласа, который во внутренних узлах сетки определяется равенством:</w:t>
      </w:r>
    </w:p>
    <w:p w:rsidR="00E609CF" w:rsidRPr="003859E2" w:rsidRDefault="00E609CF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∆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ℏ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i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1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i-1,j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h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i-1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1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i+1,j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h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i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1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</m:den>
              </m:f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+</m:t>
          </m:r>
          <m:f>
            <m:f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1</m:t>
              </m:r>
            </m:num>
            <m:den>
              <m:sSubSup>
                <m:sSubSupPr>
                  <m:ctrlPr>
                    <w:rPr>
                      <w:rFonts w:ascii="Cambria Math" w:eastAsiaTheme="minorEastAsia" w:hAnsi="Cambria Math" w:cs="Cambria Math"/>
                      <w:i/>
                      <w:sz w:val="28"/>
                      <w:szCs w:val="28"/>
                    </w:rPr>
                  </m:ctrlPr>
                </m:sSubSupPr>
                <m:e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ℏ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</w:rPr>
                    <m:t>j</m:t>
                  </m:r>
                </m:sub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2</m:t>
                      </m:r>
                    </m:e>
                  </m:d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up>
              </m:sSubSup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i,j-1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h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Cambria Math"/>
                          <w:sz w:val="28"/>
                          <w:szCs w:val="28"/>
                        </w:rPr>
                        <m:t>j-1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</m:den>
              </m:f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i,j+1</m:t>
                      </m:r>
                    </m:sub>
                  </m:s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8"/>
                          <w:szCs w:val="28"/>
                          <w:lang w:val="ru-RU"/>
                        </w:rPr>
                        <m:t>ij</m:t>
                      </m:r>
                    </m:sub>
                  </m:sSub>
                </m:num>
                <m:den>
                  <m:sSubSup>
                    <m:sSubSupPr>
                      <m:ctrlPr>
                        <w:rPr>
                          <w:rFonts w:ascii="Cambria Math" w:eastAsiaTheme="minorEastAsia" w:hAnsi="Cambria Math" w:cs="Cambria Math"/>
                          <w:i/>
                          <w:sz w:val="28"/>
                          <w:szCs w:val="28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h</m:t>
                      </m: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j</m:t>
                      </m:r>
                    </m:sub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e>
                      </m:d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up>
                  </m:sSubSup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3859E2" w:rsidRDefault="003859E2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Здесь предполагается, что функция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p=p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определена во всех узлах сетки</w:t>
      </w: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acc>
              <m:accPr>
                <m:chr m:val="̅"/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  <w:lang w:val="ru-RU"/>
                  </w:rPr>
                </m:ctrlPr>
              </m:acc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ω</m:t>
                </m:r>
              </m:e>
            </m:acc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h</m:t>
            </m:r>
          </m:sub>
        </m:sSub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</w:p>
    <w:p w:rsidR="003859E2" w:rsidRDefault="003859E2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Приближенным решением задачи (1), (2) называется функция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p=p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x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i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y</m:t>
            </m: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e>
          <m:sub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j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, удовлетво</w:t>
      </w:r>
      <w:r w:rsidRPr="003859E2">
        <w:rPr>
          <w:rFonts w:ascii="Times New Roman" w:eastAsiaTheme="minorEastAsia" w:hAnsi="Times New Roman" w:cs="Times New Roman"/>
          <w:sz w:val="28"/>
          <w:szCs w:val="28"/>
          <w:lang w:val="ru-RU"/>
        </w:rPr>
        <w:t>ряющая уравнениям</w:t>
      </w:r>
    </w:p>
    <w:p w:rsidR="003859E2" w:rsidRPr="0002031A" w:rsidRDefault="003859E2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∆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=F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ω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,      (4)</m:t>
          </m:r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w:br/>
          </m:r>
        </m:oMath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γ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. </m:t>
          </m:r>
        </m:oMath>
      </m:oMathPara>
    </w:p>
    <w:p w:rsidR="004C76B4" w:rsidRPr="004C76B4" w:rsidRDefault="00E80819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80819">
        <w:rPr>
          <w:rFonts w:ascii="Times New Roman" w:eastAsiaTheme="minorEastAsia" w:hAnsi="Times New Roman" w:cs="Times New Roman"/>
          <w:sz w:val="28"/>
          <w:szCs w:val="28"/>
          <w:lang w:val="ru-RU"/>
        </w:rPr>
        <w:t>Эти соотношения представляют собой систему линейных алг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ебраических уравнений с чис</w:t>
      </w:r>
      <w:r w:rsidRPr="00E80819">
        <w:rPr>
          <w:rFonts w:ascii="Times New Roman" w:eastAsiaTheme="minorEastAsia" w:hAnsi="Times New Roman" w:cs="Times New Roman"/>
          <w:sz w:val="28"/>
          <w:szCs w:val="28"/>
          <w:lang w:val="ru-RU"/>
        </w:rPr>
        <w:t>лом уравнений равным числу неизвестных и определяют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единственным образом неизвест</w:t>
      </w:r>
      <w:r w:rsidRPr="00E8081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ные значения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ij</m:t>
            </m:r>
          </m:sub>
        </m:sSub>
      </m:oMath>
      <w:r w:rsidRPr="00E80819">
        <w:rPr>
          <w:rFonts w:ascii="Times New Roman" w:eastAsiaTheme="minorEastAsia" w:hAnsi="Times New Roman" w:cs="Times New Roman"/>
          <w:sz w:val="28"/>
          <w:szCs w:val="28"/>
          <w:lang w:val="ru-RU"/>
        </w:rPr>
        <w:t>. Совокупность уравнений (4) называе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тся разностной схемой для задачи</w:t>
      </w:r>
      <w:r w:rsidRPr="004C76B4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(1), (2).</w:t>
      </w:r>
    </w:p>
    <w:p w:rsidR="00B126DA" w:rsidRDefault="004C76B4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4C76B4">
        <w:rPr>
          <w:rFonts w:ascii="Times New Roman" w:eastAsiaTheme="minorEastAsia" w:hAnsi="Times New Roman" w:cs="Times New Roman"/>
          <w:sz w:val="28"/>
          <w:szCs w:val="28"/>
          <w:lang w:val="ru-RU"/>
        </w:rPr>
        <w:t>Приближенное решение системы уравнений (4) может быть получено итерационным</w:t>
      </w:r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4C76B4">
        <w:rPr>
          <w:rFonts w:ascii="Times New Roman" w:eastAsiaTheme="minorEastAsia" w:hAnsi="Times New Roman" w:cs="Times New Roman"/>
          <w:sz w:val="28"/>
          <w:szCs w:val="28"/>
          <w:lang w:val="ru-RU"/>
        </w:rPr>
        <w:t>методом скорейшего спуска. В этом методе начальное приближение</w:t>
      </w:r>
    </w:p>
    <w:p w:rsidR="00B126DA" w:rsidRPr="00B126DA" w:rsidRDefault="00C64D01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(0)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r>
            <w:rPr>
              <w:rFonts w:ascii="Cambria Math" w:hAnsi="Cambria Math" w:cs="Cambria Math"/>
              <w:sz w:val="28"/>
              <w:szCs w:val="28"/>
              <w:lang w:val="ru-RU"/>
            </w:rPr>
            <m:t>φ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x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 xml:space="preserve">, </m:t>
              </m:r>
              <m:sSub>
                <m:sSub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y</m:t>
                  </m: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γ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,</m:t>
          </m:r>
        </m:oMath>
      </m:oMathPara>
    </w:p>
    <w:p w:rsidR="00B126DA" w:rsidRDefault="00B126DA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во внутренних узлах сетки </w:t>
      </w:r>
      <m:oMath>
        <m:sSubSup>
          <m:sSub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p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ij</m:t>
            </m:r>
          </m:sub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(0)</m:t>
            </m:r>
          </m:sup>
        </m:sSubSup>
      </m:oMath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любые числа. Метод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является одношаговым. Итерация</w:t>
      </w:r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(k+1)</m:t>
            </m:r>
          </m:sup>
        </m:sSup>
      </m:oMath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вычисляется по итерации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p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(k)</m:t>
            </m:r>
          </m:sup>
        </m:sSup>
      </m:oMath>
      <w:r w:rsidRPr="00B126DA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согласно равенствам:</w:t>
      </w:r>
    </w:p>
    <w:p w:rsidR="007E5F0F" w:rsidRPr="00FB403B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(k+1)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  <w:sz w:val="28"/>
              <w:szCs w:val="28"/>
              <w:lang w:val="ru-RU"/>
            </w:rPr>
            <m:t xml:space="preserve">-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τ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r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k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</m:t>
          </m:r>
        </m:oMath>
      </m:oMathPara>
    </w:p>
    <w:p w:rsidR="00FB403B" w:rsidRDefault="00FB403B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FB403B">
        <w:rPr>
          <w:rFonts w:ascii="Times New Roman" w:eastAsiaTheme="minorEastAsia" w:hAnsi="Times New Roman" w:cs="Times New Roman"/>
          <w:sz w:val="28"/>
          <w:szCs w:val="28"/>
          <w:lang w:val="ru-RU"/>
        </w:rPr>
        <w:t>где невязка</w:t>
      </w:r>
    </w:p>
    <w:p w:rsidR="00FB403B" w:rsidRPr="00FD7528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=-</m:t>
          </m:r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∆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ij</m:t>
              </m:r>
            </m:sub>
          </m:sSub>
          <m:r>
            <w:rPr>
              <w:rFonts w:ascii="Cambria Math" w:hAnsi="Cambria Math" w:cs="Times New Roman"/>
              <w:sz w:val="28"/>
              <w:szCs w:val="28"/>
              <w:lang w:val="ru-RU"/>
            </w:rPr>
            <m:t>-F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 xml:space="preserve">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ω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 xml:space="preserve">,    </m:t>
          </m:r>
          <m:d>
            <m:d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5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w:br/>
          </m:r>
        </m:oMath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=0, </m:t>
          </m:r>
          <m:d>
            <m:dPr>
              <m:ctrlPr>
                <w:rPr>
                  <w:rFonts w:ascii="Cambria Math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i</m:t>
                  </m:r>
                </m:sub>
              </m:sSub>
              <m:r>
                <w:rPr>
                  <w:rFonts w:ascii="Cambria Math" w:hAnsi="Cambria Math" w:cs="Times New Roman"/>
                  <w:sz w:val="28"/>
                  <w:szCs w:val="28"/>
                  <w:lang w:val="ru-RU"/>
                </w:rPr>
                <m:t>,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y</m:t>
                  </m: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sub>
              </m:sSub>
            </m:e>
          </m:d>
          <m:r>
            <w:rPr>
              <w:rFonts w:ascii="Cambria Math" w:hAnsi="Cambria Math" w:cs="Times New Roman"/>
              <w:sz w:val="28"/>
              <w:szCs w:val="28"/>
              <w:lang w:val="ru-RU"/>
            </w:rPr>
            <m:t>∈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γ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.</m:t>
          </m:r>
        </m:oMath>
      </m:oMathPara>
    </w:p>
    <w:p w:rsidR="00FD7528" w:rsidRDefault="00FD7528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FD7528">
        <w:rPr>
          <w:rFonts w:ascii="Times New Roman" w:eastAsiaTheme="minorEastAsia" w:hAnsi="Times New Roman" w:cs="Times New Roman"/>
          <w:sz w:val="28"/>
          <w:szCs w:val="28"/>
        </w:rPr>
        <w:t>Итерационный параметр</w:t>
      </w:r>
    </w:p>
    <w:p w:rsidR="00FD7528" w:rsidRPr="007E0A57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τ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r>
            <w:rPr>
              <w:rFonts w:ascii="Cambria Math" w:hAnsi="Cambria Math" w:cs="Cambria Math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∆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7E0A57" w:rsidRDefault="007E0A57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Известно, что с увеличением номера итерации </w:t>
      </w:r>
      <w:r w:rsidRPr="007E0A57">
        <w:rPr>
          <w:rFonts w:ascii="Cambria Math" w:eastAsiaTheme="minorEastAsia" w:hAnsi="Cambria Math" w:cs="Cambria Math"/>
          <w:sz w:val="28"/>
          <w:szCs w:val="28"/>
        </w:rPr>
        <w:t>𝑘</w:t>
      </w: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посл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едовательность сеточных функций</w:t>
      </w: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p</m:t>
            </m: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k</m:t>
                </m:r>
              </m:e>
            </m:d>
          </m:sup>
        </m:sSup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 xml:space="preserve"> </m:t>
        </m:r>
      </m:oMath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сходится к точному решению </w:t>
      </w:r>
      <w:r w:rsidRPr="007E0A57">
        <w:rPr>
          <w:rFonts w:ascii="Cambria Math" w:eastAsiaTheme="minorEastAsia" w:hAnsi="Cambria Math" w:cs="Cambria Math"/>
          <w:sz w:val="28"/>
          <w:szCs w:val="28"/>
        </w:rPr>
        <w:t>𝑝</w:t>
      </w: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задачи (4) по норме пространства </w:t>
      </w:r>
      <w:r w:rsidRPr="007E0A57">
        <w:rPr>
          <w:rFonts w:ascii="Cambria Math" w:eastAsiaTheme="minorEastAsia" w:hAnsi="Cambria Math" w:cs="Cambria Math"/>
          <w:sz w:val="28"/>
          <w:szCs w:val="28"/>
        </w:rPr>
        <w:t>𝐻</w:t>
      </w:r>
      <w:r w:rsidRPr="007E0A57">
        <w:rPr>
          <w:rFonts w:ascii="Times New Roman" w:eastAsiaTheme="minorEastAsia" w:hAnsi="Times New Roman" w:cs="Times New Roman"/>
          <w:sz w:val="28"/>
          <w:szCs w:val="28"/>
          <w:lang w:val="ru-RU"/>
        </w:rPr>
        <w:t>, то есть</w:t>
      </w:r>
    </w:p>
    <w:p w:rsidR="007E0A57" w:rsidRPr="00EB4009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Pr>
            <m:e>
              <m:d>
                <m:dPr>
                  <m:begChr m:val="‖"/>
                  <m:endChr m:val="‖"/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p-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p</m:t>
                      </m:r>
                    </m:e>
                    <m:sup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k</m:t>
                          </m:r>
                        </m:e>
                      </m:d>
                    </m:sup>
                  </m:sSup>
                </m:e>
              </m:d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H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→0, k→+∞.</m:t>
          </m:r>
        </m:oMath>
      </m:oMathPara>
    </w:p>
    <w:p w:rsidR="00EB4009" w:rsidRDefault="00EB4009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>Существенно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>большей скоростью сходимости обладае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 метод сопряженных градиентов.</w:t>
      </w:r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Начальное приближение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p</m:t>
            </m: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0</m:t>
                </m:r>
              </m:e>
            </m:d>
          </m:sup>
        </m:sSup>
      </m:oMath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первая итерация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p</m:t>
            </m: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1</m:t>
                </m:r>
              </m:e>
            </m:d>
          </m:sup>
        </m:sSup>
      </m:oMath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выч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исляются так же, как и в методе</w:t>
      </w:r>
      <w:r w:rsidRPr="00EB400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скорейшего спуска. Последующие итерации осуществляются по формулам:</w:t>
      </w:r>
    </w:p>
    <w:p w:rsidR="00AD27D9" w:rsidRPr="009F305D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(k+1)</m:t>
              </m: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p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  <w:sz w:val="28"/>
              <w:szCs w:val="28"/>
              <w:lang w:val="ru-RU"/>
            </w:rPr>
            <m:t xml:space="preserve">-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τ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g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k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 k=1, 2, …</m:t>
          </m:r>
        </m:oMath>
      </m:oMathPara>
    </w:p>
    <w:p w:rsidR="009F305D" w:rsidRDefault="009F305D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Здесь</w:t>
      </w:r>
    </w:p>
    <w:p w:rsidR="009F305D" w:rsidRPr="009D3432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τ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r>
            <w:rPr>
              <w:rFonts w:ascii="Cambria Math" w:hAnsi="Cambria Math" w:cs="Cambria Math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∆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</m:t>
          </m:r>
        </m:oMath>
      </m:oMathPara>
    </w:p>
    <w:p w:rsidR="009D3432" w:rsidRDefault="009D3432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вектор</w:t>
      </w:r>
    </w:p>
    <w:p w:rsidR="00E9242C" w:rsidRPr="00E9242C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r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k</m:t>
                  </m:r>
                </m:e>
              </m:d>
            </m:sup>
          </m:sSubSup>
          <m:r>
            <w:rPr>
              <w:rFonts w:ascii="Cambria Math" w:hAnsi="Cambria Math" w:cs="Cambria Math"/>
              <w:sz w:val="28"/>
              <w:szCs w:val="28"/>
              <w:lang w:val="ru-RU"/>
            </w:rPr>
            <m:t xml:space="preserve">- </m:t>
          </m:r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α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</m:t>
              </m:r>
            </m:sub>
          </m:sSub>
          <m:sSubSup>
            <m:sSubSup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g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k-1</m:t>
                  </m:r>
                </m:e>
              </m:d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 k=1, 2, …,</m:t>
          </m:r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w:br/>
          </m:r>
        </m:oMath>
        <m:oMath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g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0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Sup>
            <m:sSubSup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sSubSup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r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ij</m:t>
              </m:r>
            </m:sub>
            <m:sup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0</m:t>
                  </m:r>
                </m:e>
              </m:d>
            </m:sup>
          </m:sSubSup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</m:t>
          </m:r>
        </m:oMath>
      </m:oMathPara>
    </w:p>
    <w:p w:rsidR="004B605F" w:rsidRPr="00E34E08" w:rsidRDefault="00E9242C" w:rsidP="002076F2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коэффициент</w:t>
      </w:r>
      <m:oMath>
        <m:r>
          <m:rPr>
            <m:sty m:val="p"/>
          </m:rPr>
          <w:rPr>
            <w:rFonts w:ascii="Cambria Math" w:hAnsi="Cambria Math" w:cs="Cambria Math"/>
            <w:sz w:val="28"/>
            <w:szCs w:val="28"/>
            <w:lang w:val="ru-RU"/>
          </w:rPr>
          <w:br/>
        </m:r>
      </m:oMath>
      <m:oMathPara>
        <m:oMath>
          <m:sSub>
            <m:sSub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α</m:t>
              </m:r>
            </m:e>
            <m:sub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k+1</m:t>
              </m:r>
            </m:sub>
          </m:sSub>
          <m:r>
            <w:rPr>
              <w:rFonts w:ascii="Cambria Math" w:hAnsi="Cambria Math" w:cs="Cambria Math"/>
              <w:sz w:val="28"/>
              <w:szCs w:val="28"/>
              <w:lang w:val="ru-RU"/>
            </w:rPr>
            <m:t>=</m:t>
          </m:r>
          <m:f>
            <m:fPr>
              <m:ctrlPr>
                <w:rPr>
                  <w:rFonts w:ascii="Cambria Math" w:hAnsi="Cambria Math" w:cs="Cambria Math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∆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r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k-1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num>
            <m:den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(-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∆</m:t>
                  </m: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>
                <m:sub>
                  <m:r>
                    <w:rPr>
                      <w:rFonts w:ascii="Cambria Math" w:hAnsi="Cambria Math" w:cs="Times New Roman"/>
                      <w:sz w:val="28"/>
                      <w:szCs w:val="28"/>
                      <w:lang w:val="ru-RU"/>
                    </w:rPr>
                    <m:t>h</m:t>
                  </m:r>
                </m:sub>
              </m:sSub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k-1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,</m:t>
              </m:r>
              <m:sSup>
                <m:sSupPr>
                  <m:ctrlPr>
                    <w:rPr>
                      <w:rFonts w:ascii="Cambria Math" w:hAnsi="Cambria Math" w:cs="Cambria Math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hAnsi="Cambria Math" w:cs="Cambria Math"/>
                      <w:sz w:val="28"/>
                      <w:szCs w:val="28"/>
                      <w:lang w:val="ru-RU"/>
                    </w:rPr>
                    <m:t>g</m:t>
                  </m:r>
                </m:e>
                <m:sup>
                  <m:d>
                    <m:dPr>
                      <m:ctrlPr>
                        <w:rPr>
                          <w:rFonts w:ascii="Cambria Math" w:hAnsi="Cambria Math" w:cs="Cambria Math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hAnsi="Cambria Math" w:cs="Cambria Math"/>
                          <w:sz w:val="28"/>
                          <w:szCs w:val="28"/>
                          <w:lang w:val="ru-RU"/>
                        </w:rPr>
                        <m:t>k-1</m:t>
                      </m:r>
                    </m:e>
                  </m:d>
                </m:sup>
              </m:sSup>
              <m:r>
                <w:rPr>
                  <w:rFonts w:ascii="Cambria Math" w:hAnsi="Cambria Math" w:cs="Cambria Math"/>
                  <w:sz w:val="28"/>
                  <w:szCs w:val="28"/>
                  <w:lang w:val="ru-RU"/>
                </w:rPr>
                <m:t>)</m:t>
              </m:r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816E47" w:rsidRPr="00816E47" w:rsidRDefault="00816E47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16E4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Вектор невязки </w:t>
      </w:r>
      <m:oMath>
        <m:sSup>
          <m:sSup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</w:rPr>
            </m:ctrlPr>
          </m:sSupPr>
          <m:e>
            <m:r>
              <w:rPr>
                <w:rFonts w:ascii="Cambria Math" w:eastAsiaTheme="minorEastAsia" w:hAnsi="Cambria Math" w:cs="Cambria Math"/>
                <w:sz w:val="28"/>
                <w:szCs w:val="28"/>
              </w:rPr>
              <m:t>r</m:t>
            </m:r>
          </m:e>
          <m:sup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</w:rPr>
                  <m:t>k</m:t>
                </m:r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</w:rPr>
                </m:ctrlPr>
              </m:e>
            </m:d>
          </m:sup>
        </m:sSup>
      </m:oMath>
      <w:r w:rsidRPr="00816E4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вычисляется согласно равенствам (5). Итерационный процесс останавливается, как только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E9242C" w:rsidRPr="00E9242C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d>
            <m:dPr>
              <m:begChr m:val="‖"/>
              <m:endChr m:val="‖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p</m:t>
                  </m:r>
                </m:e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</m:d>
                </m:sup>
              </m:sSup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-</m:t>
              </m:r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p</m:t>
                  </m:r>
                </m:e>
                <m:sup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n-1</m:t>
                      </m:r>
                    </m:e>
                  </m:d>
                </m:sup>
              </m:sSup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&lt;ε,    (6)</m:t>
          </m:r>
        </m:oMath>
      </m:oMathPara>
    </w:p>
    <w:p w:rsidR="009F305D" w:rsidRDefault="009F305D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BE1075" w:rsidRDefault="00C547D2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C547D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где </w:t>
      </w:r>
      <w:r w:rsidRPr="00C547D2">
        <w:rPr>
          <w:rFonts w:ascii="Cambria Math" w:eastAsiaTheme="minorEastAsia" w:hAnsi="Cambria Math" w:cs="Cambria Math"/>
          <w:sz w:val="28"/>
          <w:szCs w:val="28"/>
          <w:lang w:val="ru-RU"/>
        </w:rPr>
        <w:t>𝜀</w:t>
      </w:r>
      <w:r w:rsidRPr="00C547D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заранее выбранное положительное число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  <w:r w:rsid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>В</w:t>
      </w:r>
      <w:r w:rsid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последнем неравенстве, </w:t>
      </w:r>
      <w:r w:rsid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>согласно варианту</w:t>
      </w:r>
      <w:r w:rsid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>,</w:t>
      </w:r>
      <w:r w:rsid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используется</w:t>
      </w:r>
      <w:r w:rsidR="00D37736" w:rsidRP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евклидов</w:t>
      </w:r>
      <w:r w:rsidR="0004160F">
        <w:rPr>
          <w:rFonts w:ascii="Times New Roman" w:eastAsiaTheme="minorEastAsia" w:hAnsi="Times New Roman" w:cs="Times New Roman"/>
          <w:sz w:val="28"/>
          <w:szCs w:val="28"/>
          <w:lang w:val="ru-RU"/>
        </w:rPr>
        <w:t>а</w:t>
      </w:r>
      <w:r w:rsidR="00D37736" w:rsidRP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сеточн</w:t>
      </w:r>
      <w:r w:rsidR="0004160F">
        <w:rPr>
          <w:rFonts w:ascii="Times New Roman" w:eastAsiaTheme="minorEastAsia" w:hAnsi="Times New Roman" w:cs="Times New Roman"/>
          <w:sz w:val="28"/>
          <w:szCs w:val="28"/>
          <w:lang w:val="ru-RU"/>
        </w:rPr>
        <w:t>ая</w:t>
      </w:r>
      <w:r w:rsidR="00D37736" w:rsidRPr="00D3773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норм</w:t>
      </w:r>
      <w:r w:rsidR="0004160F">
        <w:rPr>
          <w:rFonts w:ascii="Times New Roman" w:eastAsiaTheme="minorEastAsia" w:hAnsi="Times New Roman" w:cs="Times New Roman"/>
          <w:sz w:val="28"/>
          <w:szCs w:val="28"/>
          <w:lang w:val="ru-RU"/>
        </w:rPr>
        <w:t>а.</w:t>
      </w:r>
    </w:p>
    <w:p w:rsidR="00BE1075" w:rsidRPr="00BE1075" w:rsidRDefault="00BE1075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Для аппроксимации дифференциальной задачи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используется равномерная прямоугольная</w:t>
      </w:r>
      <w:r w:rsidRP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сетк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а</w:t>
      </w:r>
      <w:r w:rsidRPr="00BE1075"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p w:rsidR="00BE1075" w:rsidRPr="007F0ED5" w:rsidRDefault="00C64D01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x</m:t>
              </m:r>
            </m:e>
            <m:sub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i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i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1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A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Cambria Math"/>
                      <w:sz w:val="28"/>
                      <w:szCs w:val="28"/>
                      <w:lang w:val="ru-RU"/>
                    </w:rPr>
                    <m:t>i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</m:t>
          </m:r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i=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0, 1, 2, …,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N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 xml:space="preserve">,   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8</m:t>
              </m:r>
            </m:e>
          </m:d>
          <m:r>
            <m:rPr>
              <m:sty m:val="p"/>
            </m:rP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w:br/>
          </m:r>
        </m:oMath>
        <m:oMath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y</m:t>
              </m:r>
            </m:e>
            <m:sub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j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=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f>
            <m:f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fPr>
            <m:num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j</m:t>
              </m:r>
            </m:num>
            <m:den>
              <m:sSub>
                <m:sSub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N</m:t>
                  </m:r>
                </m:e>
                <m:sub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>2</m:t>
                  </m:r>
                </m:sub>
              </m:sSub>
            </m:den>
          </m:f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+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</m:t>
              </m:r>
            </m:sub>
          </m:sSub>
          <m:d>
            <m:dP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1-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j</m:t>
                  </m:r>
                </m:num>
                <m:den>
                  <m:sSub>
                    <m:sSub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, j</m:t>
          </m:r>
          <m:r>
            <w:rPr>
              <w:rFonts w:ascii="Cambria Math" w:eastAsiaTheme="minorEastAsia" w:hAnsi="Cambria Math" w:cs="Cambria Math"/>
              <w:sz w:val="28"/>
              <w:szCs w:val="28"/>
              <w:lang w:val="ru-RU"/>
            </w:rPr>
            <m:t>=</m:t>
          </m:r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0, 1, 2, …,</m:t>
          </m:r>
          <m:sSub>
            <m:sSubPr>
              <m:ctrlPr>
                <w:rPr>
                  <w:rFonts w:ascii="Cambria Math" w:eastAsiaTheme="minorEastAsia" w:hAnsi="Cambria Math" w:cs="Cambria Math"/>
                  <w:i/>
                  <w:sz w:val="28"/>
                  <w:szCs w:val="28"/>
                  <w:lang w:val="ru-RU"/>
                </w:rPr>
              </m:ctrlPr>
            </m:sSubPr>
            <m:e>
              <m:r>
                <w:rPr>
                  <w:rFonts w:ascii="Cambria Math" w:eastAsiaTheme="minorEastAsia" w:hAnsi="Cambria Math" w:cs="Cambria Math"/>
                  <w:sz w:val="28"/>
                  <w:szCs w:val="28"/>
                  <w:lang w:val="ru-RU"/>
                </w:rPr>
                <m:t>N</m:t>
              </m:r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e>
            <m:sub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2</m:t>
              </m:r>
            </m:sub>
          </m:sSub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p w:rsidR="007F0ED5" w:rsidRDefault="007F0ED5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7F0ED5">
        <w:rPr>
          <w:rFonts w:ascii="Times New Roman" w:eastAsiaTheme="minorEastAsia" w:hAnsi="Times New Roman" w:cs="Times New Roman"/>
          <w:sz w:val="28"/>
          <w:szCs w:val="28"/>
          <w:lang w:val="ru-RU"/>
        </w:rPr>
        <w:t>Приближенное решение разностной схемы (4) след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ует вычислять методом сопряжен</w:t>
      </w:r>
      <w:r w:rsidRPr="007F0ED5">
        <w:rPr>
          <w:rFonts w:ascii="Times New Roman" w:eastAsiaTheme="minorEastAsia" w:hAnsi="Times New Roman" w:cs="Times New Roman"/>
          <w:sz w:val="28"/>
          <w:szCs w:val="28"/>
          <w:lang w:val="ru-RU"/>
        </w:rPr>
        <w:t>ных градиентов. Для остановки итерационного процесса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предлагается использовать усло</w:t>
      </w:r>
      <w:r w:rsidRPr="007F0ED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вие (6), положив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ε=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10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-4</m:t>
            </m:r>
          </m:sup>
        </m:sSup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BE1075" w:rsidRPr="002076F2" w:rsidRDefault="00BE1075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506999" w:rsidRDefault="006A69AF" w:rsidP="002076F2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Постановка</w:t>
      </w:r>
      <w:r w:rsidR="00506999" w:rsidRPr="00506999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 xml:space="preserve"> задачи</w:t>
      </w:r>
    </w:p>
    <w:p w:rsidR="00506999" w:rsidRDefault="00506999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Для функций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F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), 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φ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(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x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, 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y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)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p w:rsidR="00506999" w:rsidRPr="00506999" w:rsidRDefault="00506999" w:rsidP="002076F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подобрать точное решение задачи Дирихле,</w:t>
      </w:r>
    </w:p>
    <w:p w:rsidR="00506999" w:rsidRPr="00506999" w:rsidRDefault="00506999" w:rsidP="002076F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lastRenderedPageBreak/>
        <w:t>методом сопряженных градиентов построить приближенное решение на сетке с числом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узлов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=1000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определить погрешность решения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ψ=</m:t>
        </m:r>
        <m:d>
          <m:dPr>
            <m:begChr m:val="‖"/>
            <m:endChr m:val="‖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d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u</m:t>
            </m:r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dPr>
              <m:e>
                <m:sSub>
                  <m:sSubPr>
                    <m:ctrlPr>
                      <w:rPr>
                        <w:rFonts w:ascii="Cambria Math" w:eastAsiaTheme="minorEastAsia" w:hAnsi="Cambria Math" w:cs="Cambria Math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  <w:lang w:val="ru-RU"/>
                      </w:rPr>
                      <m:t>x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e>
                  <m:sub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  <w:lang w:val="ru-RU"/>
                      </w:rPr>
                      <m:t>i</m:t>
                    </m:r>
                  </m:sub>
                </m:sSub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 xml:space="preserve">, </m:t>
                </m:r>
                <m:sSub>
                  <m:sSubPr>
                    <m:ctrlPr>
                      <w:rPr>
                        <w:rFonts w:ascii="Cambria Math" w:eastAsiaTheme="minorEastAsia" w:hAnsi="Cambria Math" w:cs="Cambria Math"/>
                        <w:i/>
                        <w:sz w:val="28"/>
                        <w:szCs w:val="28"/>
                        <w:lang w:val="ru-RU"/>
                      </w:rPr>
                    </m:ctrlPr>
                  </m:sSubPr>
                  <m:e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  <w:lang w:val="ru-RU"/>
                      </w:rPr>
                      <m:t>y</m:t>
                    </m:r>
                    <m:ctrlPr>
                      <w:rPr>
                        <w:rFonts w:ascii="Cambria Math" w:eastAsiaTheme="minorEastAsia" w:hAnsi="Cambria Math" w:cs="Times New Roman"/>
                        <w:i/>
                        <w:sz w:val="28"/>
                        <w:szCs w:val="28"/>
                        <w:lang w:val="ru-RU"/>
                      </w:rPr>
                    </m:ctrlPr>
                  </m:e>
                  <m:sub>
                    <m:r>
                      <w:rPr>
                        <w:rFonts w:ascii="Cambria Math" w:eastAsiaTheme="minorEastAsia" w:hAnsi="Cambria Math" w:cs="Cambria Math"/>
                        <w:sz w:val="28"/>
                        <w:szCs w:val="28"/>
                        <w:lang w:val="ru-RU"/>
                      </w:rPr>
                      <m:t>j</m:t>
                    </m:r>
                  </m:sub>
                </m:sSub>
              </m:e>
            </m:d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 xml:space="preserve">– </m:t>
            </m:r>
            <m:sSub>
              <m:sSubPr>
                <m:ctrlPr>
                  <w:rPr>
                    <w:rFonts w:ascii="Cambria Math" w:eastAsiaTheme="minorEastAsia" w:hAnsi="Cambria Math" w:cs="Cambria Math"/>
                    <w:i/>
                    <w:sz w:val="28"/>
                    <w:szCs w:val="28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p</m:t>
                </m: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28"/>
                    <w:lang w:val="ru-RU"/>
                  </w:rPr>
                </m:ctrlPr>
              </m:e>
              <m:sub>
                <m:r>
                  <w:rPr>
                    <w:rFonts w:ascii="Cambria Math" w:eastAsiaTheme="minorEastAsia" w:hAnsi="Cambria Math" w:cs="Cambria Math"/>
                    <w:sz w:val="28"/>
                    <w:szCs w:val="28"/>
                    <w:lang w:val="ru-RU"/>
                  </w:rPr>
                  <m:t>ij</m:t>
                </m:r>
              </m:sub>
            </m:sSub>
          </m:e>
        </m:d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,</m:t>
        </m:r>
      </m:oMath>
    </w:p>
    <w:p w:rsidR="00506999" w:rsidRPr="003F177C" w:rsidRDefault="00506999" w:rsidP="002076F2">
      <w:pPr>
        <w:pStyle w:val="a3"/>
        <w:numPr>
          <w:ilvl w:val="0"/>
          <w:numId w:val="5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методом сопряженных градиентов построить приближенное решение на сетке с числом</w:t>
      </w:r>
      <w:r w:rsidR="003F177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3F177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узлов </w:t>
      </w:r>
      <m:oMath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Cambria Math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Cambria Math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=2000</m:t>
        </m:r>
      </m:oMath>
      <w:r w:rsidRPr="003F177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вновь определить погрешность решения.</w:t>
      </w:r>
    </w:p>
    <w:p w:rsidR="00506999" w:rsidRDefault="00506999" w:rsidP="002076F2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Расчеты необходимо проводить на многопроцесс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орных вычислительных комплексах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IBM Blue Gene/P и «Ломоносов», используя различное к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оличество вычислительных узлов,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указанное в требованиях к отчету. Для каждого расче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>та определить его продолжитель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ность и ускорение по сравнению с аналогичным расчетом на одном вычислительном узле.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При распараллеливании программы необходимо исполь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>зовать двумерное разбиение обла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сти на подобласти прямоугольной формы, в каждой из которых отношение </w:t>
      </w:r>
      <w:r w:rsidRPr="00506999">
        <w:rPr>
          <w:rFonts w:ascii="Cambria Math" w:eastAsiaTheme="minorEastAsia" w:hAnsi="Cambria Math" w:cs="Cambria Math"/>
          <w:sz w:val="28"/>
          <w:szCs w:val="28"/>
          <w:lang w:val="ru-RU"/>
        </w:rPr>
        <w:t>𝜃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количества</w:t>
      </w:r>
      <w:r w:rsidR="003C1272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узлов по ширине и длине должно удовлетворять неравенствам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0.5≤ </m:t>
        </m:r>
        <m:r>
          <w:rPr>
            <w:rFonts w:ascii="Cambria Math" w:eastAsiaTheme="minorEastAsia" w:hAnsi="Cambria Math" w:cs="Cambria Math"/>
            <w:sz w:val="28"/>
            <w:szCs w:val="28"/>
            <w:lang w:val="ru-RU"/>
          </w:rPr>
          <m:t>θ≤</m:t>
        </m:r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2</m:t>
        </m:r>
      </m:oMath>
      <w:r w:rsidRPr="00506999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2076F2" w:rsidRDefault="002076F2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1C74D1" w:rsidRDefault="001C74D1" w:rsidP="00FA356B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</w:pPr>
      <w:r w:rsidRPr="001C74D1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Проделанная работа</w:t>
      </w:r>
      <w:r w:rsidR="00FA356B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 xml:space="preserve"> </w:t>
      </w:r>
      <w:r w:rsidR="00FA356B" w:rsidRPr="00FA356B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по соз</w:t>
      </w:r>
      <w:r w:rsidR="00FA356B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данию гибридной реализации MPI/</w:t>
      </w:r>
      <w:r w:rsidR="00FA356B" w:rsidRPr="00FA356B">
        <w:rPr>
          <w:rFonts w:ascii="Times New Roman" w:eastAsiaTheme="minorEastAsia" w:hAnsi="Times New Roman" w:cs="Times New Roman"/>
          <w:b/>
          <w:sz w:val="44"/>
          <w:szCs w:val="28"/>
          <w:lang w:val="ru-RU"/>
        </w:rPr>
        <w:t>OpenMP</w:t>
      </w:r>
    </w:p>
    <w:p w:rsidR="00D8610D" w:rsidRPr="00D8610D" w:rsidRDefault="00E34E08" w:rsidP="002076F2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9328E9">
        <w:rPr>
          <w:rFonts w:ascii="Times New Roman" w:eastAsiaTheme="minorEastAsia" w:hAnsi="Times New Roman" w:cs="Times New Roman"/>
          <w:sz w:val="28"/>
          <w:szCs w:val="28"/>
          <w:lang w:val="ru-RU"/>
        </w:rPr>
        <w:t>Процесс</w:t>
      </w:r>
      <w:r w:rsidR="001B03D6">
        <w:rPr>
          <w:rFonts w:ascii="Times New Roman" w:eastAsiaTheme="minorEastAsia" w:hAnsi="Times New Roman" w:cs="Times New Roman"/>
          <w:sz w:val="28"/>
          <w:szCs w:val="28"/>
          <w:lang w:val="ru-RU"/>
        </w:rPr>
        <w:t>оры</w:t>
      </w:r>
      <w:r w:rsidR="009328E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разбиваются на сетку</w:t>
      </w:r>
      <w:r w:rsidR="001B03D6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X×Y</m:t>
        </m:r>
      </m:oMath>
      <w:r w:rsidR="00D8610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где </w:t>
      </w:r>
    </w:p>
    <w:p w:rsidR="00506999" w:rsidRPr="00AE1819" w:rsidRDefault="00D8610D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m:oMathPara>
        <m:oMathParaPr>
          <m:jc m:val="left"/>
        </m:oMathParaPr>
        <m:oMath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X=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qArrPr>
                <m:e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</m:ra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, если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-четное</m:t>
                  </m:r>
                </m:e>
                <m:e>
                  <m:rad>
                    <m:radPr>
                      <m:degHide m:val="1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radPr>
                    <m:deg/>
                    <m:e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 xml:space="preserve">n 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den>
                      </m:f>
                    </m:e>
                  </m:rad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, 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 xml:space="preserve"> иначе</m:t>
                  </m:r>
                </m:e>
              </m:eqArr>
              <m:r>
                <w:rPr>
                  <w:rFonts w:ascii="Cambria Math" w:eastAsiaTheme="minorEastAsia" w:hAnsi="Cambria Math" w:cs="Times New Roman"/>
                  <w:sz w:val="28"/>
                  <w:szCs w:val="28"/>
                  <w:lang w:val="ru-RU"/>
                </w:rPr>
                <m:t>,</m:t>
              </m: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Y=</m:t>
          </m:r>
          <m:d>
            <m:dPr>
              <m:begChr m:val="{"/>
              <m:endChr m:val=""/>
              <m:ctrlPr>
                <w:rPr>
                  <w:rFonts w:ascii="Cambria Math" w:eastAsiaTheme="minorEastAsia" w:hAnsi="Cambria Math" w:cs="Times New Roman"/>
                  <w:i/>
                  <w:sz w:val="28"/>
                  <w:szCs w:val="28"/>
                  <w:lang w:val="ru-RU"/>
                </w:rPr>
              </m:ctrlPr>
            </m:dPr>
            <m:e>
              <m:eqArr>
                <m:eqArrPr>
                  <m:ctrlPr>
                    <w:rPr>
                      <w:rFonts w:ascii="Cambria Math" w:eastAsiaTheme="minorEastAsia" w:hAnsi="Cambria Math" w:cs="Times New Roman"/>
                      <w:i/>
                      <w:sz w:val="28"/>
                      <w:szCs w:val="28"/>
                      <w:lang w:val="ru-RU"/>
                    </w:rPr>
                  </m:ctrlPr>
                </m:eqArrPr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X, если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8"/>
                          <w:szCs w:val="28"/>
                          <w:lang w:val="ru-RU"/>
                        </w:rPr>
                      </m:ctrlPr>
                    </m:funcPr>
                    <m:fName>
                      <m:sSub>
                        <m:sSub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8"/>
                              <w:szCs w:val="28"/>
                              <w:lang w:val="ru-RU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8"/>
                              <w:szCs w:val="28"/>
                            </w:rPr>
                            <m:t>log</m:t>
                          </m:r>
                        </m:e>
                        <m:sub>
                          <m:r>
                            <w:rPr>
                              <w:rFonts w:ascii="Cambria Math" w:eastAsiaTheme="minorEastAsia" w:hAnsi="Cambria Math" w:cs="Times New Roman"/>
                              <w:sz w:val="28"/>
                              <w:szCs w:val="28"/>
                              <w:lang w:val="ru-RU"/>
                            </w:rPr>
                            <m:t>2</m:t>
                          </m:r>
                        </m:sub>
                      </m:sSub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8"/>
                          <w:szCs w:val="28"/>
                          <w:lang w:val="ru-RU"/>
                        </w:rPr>
                        <m:t>n</m:t>
                      </m:r>
                    </m:e>
                  </m:func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-четное</m:t>
                  </m:r>
                </m:e>
                <m:e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>2×X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</w:rPr>
                    <m:t xml:space="preserve">, </m:t>
                  </m:r>
                  <m:r>
                    <w:rPr>
                      <w:rFonts w:ascii="Cambria Math" w:eastAsiaTheme="minorEastAsia" w:hAnsi="Cambria Math" w:cs="Times New Roman"/>
                      <w:sz w:val="28"/>
                      <w:szCs w:val="28"/>
                      <w:lang w:val="ru-RU"/>
                    </w:rPr>
                    <m:t xml:space="preserve"> иначе</m:t>
                  </m:r>
                </m:e>
              </m:eqArr>
            </m:e>
          </m:d>
          <m:r>
            <w:rPr>
              <w:rFonts w:ascii="Cambria Math" w:eastAsiaTheme="minorEastAsia" w:hAnsi="Cambria Math" w:cs="Times New Roman"/>
              <w:sz w:val="28"/>
              <w:szCs w:val="28"/>
              <w:lang w:val="ru-RU"/>
            </w:rPr>
            <m:t>.</m:t>
          </m:r>
        </m:oMath>
      </m:oMathPara>
    </w:p>
    <w:tbl>
      <w:tblPr>
        <w:tblStyle w:val="a5"/>
        <w:tblpPr w:leftFromText="180" w:rightFromText="180" w:vertAnchor="text" w:horzAnchor="margin" w:tblpXSpec="right" w:tblpY="2143"/>
        <w:tblW w:w="0" w:type="auto"/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</w:tblGrid>
      <w:tr w:rsidR="0009549F" w:rsidTr="0009549F">
        <w:trPr>
          <w:trHeight w:val="386"/>
        </w:trPr>
        <w:tc>
          <w:tcPr>
            <w:tcW w:w="1055" w:type="dxa"/>
          </w:tcPr>
          <w:p w:rsidR="0009549F" w:rsidRPr="005F5DF9" w:rsidRDefault="0009549F" w:rsidP="0009549F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0 (0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0)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 (0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1)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 (0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2)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(0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3)</w:t>
            </w:r>
          </w:p>
        </w:tc>
      </w:tr>
      <w:tr w:rsidR="0009549F" w:rsidTr="0009549F">
        <w:trPr>
          <w:trHeight w:val="386"/>
        </w:trPr>
        <w:tc>
          <w:tcPr>
            <w:tcW w:w="1055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 xml:space="preserve"> (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1, 0)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5 (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1, 1)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6 (1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, 2)</w:t>
            </w:r>
          </w:p>
        </w:tc>
        <w:tc>
          <w:tcPr>
            <w:tcW w:w="1056" w:type="dxa"/>
          </w:tcPr>
          <w:p w:rsidR="0009549F" w:rsidRDefault="0009549F" w:rsidP="0009549F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7 (</w:t>
            </w: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1, 3)</w:t>
            </w:r>
          </w:p>
        </w:tc>
      </w:tr>
    </w:tbl>
    <w:p w:rsidR="00AE1819" w:rsidRDefault="00AE1819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То есть если количество процессоров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n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является квадратом, то сетка квадратная, иначе она делится на две части по горизонтали, каждая из </w:t>
      </w:r>
      <w:r w:rsidR="007568DC">
        <w:rPr>
          <w:rFonts w:ascii="Times New Roman" w:eastAsiaTheme="minorEastAsia" w:hAnsi="Times New Roman" w:cs="Times New Roman"/>
          <w:sz w:val="28"/>
          <w:szCs w:val="28"/>
          <w:lang w:val="ru-RU"/>
        </w:rPr>
        <w:t>которых разбивается на квадрат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ную.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Далее, с помощью функции </w:t>
      </w:r>
      <w:r w:rsidR="008C007E" w:rsidRPr="008C007E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MPI_Cart_create </w:t>
      </w:r>
      <w:r w:rsidR="008C007E" w:rsidRP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>создаетс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я виртуальная топология процессоров. Координаты процессора в </w:t>
      </w:r>
      <w:r w:rsidR="006A69AF">
        <w:rPr>
          <w:rFonts w:ascii="Times New Roman" w:eastAsiaTheme="minorEastAsia" w:hAnsi="Times New Roman" w:cs="Times New Roman"/>
          <w:sz w:val="28"/>
          <w:szCs w:val="28"/>
          <w:lang w:val="ru-RU"/>
        </w:rPr>
        <w:t>топологии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номера соседних процессоров вычисляются с помощью функций </w:t>
      </w:r>
      <w:r w:rsidR="008C007E" w:rsidRPr="00C03DBB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MPI_Cart_coor</w:t>
      </w:r>
      <w:r w:rsidR="008C007E" w:rsidRP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ds 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и </w:t>
      </w:r>
      <w:r w:rsidR="008C007E" w:rsidRPr="00C03DBB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MPI_Cart_shift</w:t>
      </w:r>
      <w:r w:rsidR="008C007E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соответственно. </w:t>
      </w:r>
      <w:r w:rsidR="005F5DF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Например, 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n=8</m:t>
        </m:r>
      </m:oMath>
      <w:r w:rsidR="005F5DF9"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5F5DF9">
        <w:rPr>
          <w:rFonts w:ascii="Times New Roman" w:eastAsiaTheme="minorEastAsia" w:hAnsi="Times New Roman" w:cs="Times New Roman"/>
          <w:sz w:val="28"/>
          <w:szCs w:val="28"/>
          <w:lang w:val="ru-RU"/>
        </w:rPr>
        <w:t>топология будет иметь следующий вид:</w:t>
      </w:r>
    </w:p>
    <w:p w:rsidR="005F5DF9" w:rsidRDefault="005F5DF9" w:rsidP="00D8610D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</w:p>
    <w:p w:rsidR="00812348" w:rsidRDefault="00812348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017B0E" w:rsidRDefault="00812348" w:rsidP="001570C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Точки распределяются на процессоры, и каждый процессор обрабатывает только свои точки.</w:t>
      </w:r>
      <w:r w:rsidR="00744D8D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Так как количество точек по координате сетки может не делиться нацело на количество процессоров по соответствующей координате в топологии, то лишние точки распределяются на последний процессор по этой координате. Таким образом, все процессоры, кроме нижней и правой границы, будут иметь одинаковое количество обрабатываемых точек.</w:t>
      </w:r>
      <w:r w:rsidR="001570C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</w:p>
    <w:p w:rsidR="001570C3" w:rsidRDefault="001570C3" w:rsidP="001570C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lastRenderedPageBreak/>
        <w:t xml:space="preserve">Например, для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n=8,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N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 xml:space="preserve">=N=8 </m:t>
        </m:r>
      </m:oMath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топология будет иметь следующий вид</w:t>
      </w:r>
      <w:r w:rsidR="006E4467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6E4467" w:rsidRPr="006E4467">
        <w:rPr>
          <w:rFonts w:ascii="Times New Roman" w:eastAsiaTheme="minorEastAsia" w:hAnsi="Times New Roman" w:cs="Times New Roman"/>
          <w:sz w:val="28"/>
          <w:szCs w:val="28"/>
          <w:lang w:val="ru-RU"/>
        </w:rPr>
        <w:t>(</w:t>
      </w:r>
      <w:r w:rsidR="006E4467">
        <w:rPr>
          <w:rFonts w:ascii="Times New Roman" w:eastAsiaTheme="minorEastAsia" w:hAnsi="Times New Roman" w:cs="Times New Roman"/>
          <w:sz w:val="28"/>
          <w:szCs w:val="28"/>
          <w:lang w:val="ru-RU"/>
        </w:rPr>
        <w:t>81 точка)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tbl>
      <w:tblPr>
        <w:tblStyle w:val="a5"/>
        <w:tblpPr w:leftFromText="180" w:rightFromText="180" w:vertAnchor="text" w:horzAnchor="margin" w:tblpXSpec="right" w:tblpY="-112"/>
        <w:tblW w:w="0" w:type="auto"/>
        <w:tblLook w:val="04A0" w:firstRow="1" w:lastRow="0" w:firstColumn="1" w:lastColumn="0" w:noHBand="0" w:noVBand="1"/>
      </w:tblPr>
      <w:tblGrid>
        <w:gridCol w:w="1055"/>
        <w:gridCol w:w="1056"/>
        <w:gridCol w:w="1056"/>
        <w:gridCol w:w="1056"/>
      </w:tblGrid>
      <w:tr w:rsidR="00017B0E" w:rsidTr="00017B0E">
        <w:trPr>
          <w:trHeight w:val="386"/>
        </w:trPr>
        <w:tc>
          <w:tcPr>
            <w:tcW w:w="1055" w:type="dxa"/>
          </w:tcPr>
          <w:p w:rsidR="00017B0E" w:rsidRPr="005F5DF9" w:rsidRDefault="00017B0E" w:rsidP="00017B0E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4×2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4×2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4×2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4×3</m:t>
                </m:r>
              </m:oMath>
            </m:oMathPara>
          </w:p>
        </w:tc>
      </w:tr>
      <w:tr w:rsidR="00017B0E" w:rsidTr="00017B0E">
        <w:trPr>
          <w:trHeight w:val="386"/>
        </w:trPr>
        <w:tc>
          <w:tcPr>
            <w:tcW w:w="1055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5×2</m:t>
                </m:r>
              </m:oMath>
            </m:oMathPara>
          </w:p>
        </w:tc>
        <w:tc>
          <w:tcPr>
            <w:tcW w:w="1056" w:type="dxa"/>
          </w:tcPr>
          <w:p w:rsidR="00017B0E" w:rsidRDefault="00017B0E" w:rsidP="00017B0E">
            <w:pPr>
              <w:jc w:val="both"/>
              <w:rPr>
                <w:rFonts w:ascii="Times New Roman" w:eastAsiaTheme="minorEastAsia" w:hAnsi="Times New Roman" w:cs="Times New Roman"/>
                <w:i/>
                <w:sz w:val="28"/>
                <w:szCs w:val="28"/>
                <w:lang w:val="ru-RU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  <w:lang w:val="ru-RU"/>
                  </w:rPr>
                  <m:t>5×3</m:t>
                </m:r>
              </m:oMath>
            </m:oMathPara>
          </w:p>
        </w:tc>
      </w:tr>
    </w:tbl>
    <w:p w:rsidR="00017B0E" w:rsidRDefault="00017B0E" w:rsidP="001570C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017B0E" w:rsidRDefault="00017B0E" w:rsidP="001570C3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812348" w:rsidRDefault="00083BC4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  <w:t>После распределения каждый процессор вычисляет значения переменных из метода для своих точек. Итерации циклов в расчетах распределяю</w:t>
      </w:r>
      <w:r w:rsidR="00A42923">
        <w:rPr>
          <w:rFonts w:ascii="Times New Roman" w:eastAsiaTheme="minorEastAsia" w:hAnsi="Times New Roman" w:cs="Times New Roman"/>
          <w:sz w:val="28"/>
          <w:szCs w:val="28"/>
          <w:lang w:val="ru-RU"/>
        </w:rPr>
        <w:t>тся на потоки с помощью директивы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OpenMP</w:t>
      </w:r>
      <w:r w:rsidR="00A4292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A42923" w:rsidRPr="00A42923">
        <w:rPr>
          <w:rFonts w:ascii="Times New Roman" w:eastAsiaTheme="minorEastAsia" w:hAnsi="Times New Roman" w:cs="Times New Roman"/>
          <w:i/>
          <w:sz w:val="28"/>
          <w:szCs w:val="28"/>
        </w:rPr>
        <w:t>parallel</w:t>
      </w:r>
      <w:r w:rsidR="00A42923" w:rsidRPr="00A42923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 xml:space="preserve"> </w:t>
      </w:r>
      <w:r w:rsidR="00A42923" w:rsidRPr="00A42923">
        <w:rPr>
          <w:rFonts w:ascii="Times New Roman" w:eastAsiaTheme="minorEastAsia" w:hAnsi="Times New Roman" w:cs="Times New Roman"/>
          <w:i/>
          <w:sz w:val="28"/>
          <w:szCs w:val="28"/>
        </w:rPr>
        <w:t>for</w:t>
      </w:r>
      <w:r w:rsidR="00A42923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A42923">
        <w:rPr>
          <w:rFonts w:ascii="Times New Roman" w:eastAsiaTheme="minorEastAsia" w:hAnsi="Times New Roman" w:cs="Times New Roman"/>
          <w:sz w:val="28"/>
          <w:szCs w:val="28"/>
          <w:lang w:val="ru-RU"/>
        </w:rPr>
        <w:t>В</w:t>
      </w:r>
      <w:r w:rsidR="00EA7C7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ложенные циклы не </w:t>
      </w:r>
      <w:r w:rsidR="00682756">
        <w:rPr>
          <w:rFonts w:ascii="Times New Roman" w:eastAsiaTheme="minorEastAsia" w:hAnsi="Times New Roman" w:cs="Times New Roman"/>
          <w:sz w:val="28"/>
          <w:szCs w:val="28"/>
          <w:lang w:val="ru-RU"/>
        </w:rPr>
        <w:t>распараллеливаются</w:t>
      </w:r>
      <w:r w:rsidR="00EA7C7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потому что версия </w:t>
      </w:r>
      <w:r w:rsidR="00EA7C73">
        <w:rPr>
          <w:rFonts w:ascii="Times New Roman" w:eastAsiaTheme="minorEastAsia" w:hAnsi="Times New Roman" w:cs="Times New Roman"/>
          <w:sz w:val="28"/>
          <w:szCs w:val="28"/>
        </w:rPr>
        <w:t>OpenMP</w:t>
      </w:r>
      <w:r w:rsidR="00EA7C73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не поддерживает директиву </w:t>
      </w:r>
      <w:r w:rsidR="00EA7C73" w:rsidRPr="00EA7C73">
        <w:rPr>
          <w:rFonts w:ascii="Times New Roman" w:eastAsiaTheme="minorEastAsia" w:hAnsi="Times New Roman" w:cs="Times New Roman"/>
          <w:i/>
          <w:sz w:val="28"/>
          <w:szCs w:val="28"/>
        </w:rPr>
        <w:t>collapse</w:t>
      </w:r>
      <w:r w:rsidR="00EA7C73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  <w:r w:rsidR="00185F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Для подсчета частичного скалярного произведения используется директива </w:t>
      </w:r>
      <w:r w:rsidR="00185F41">
        <w:rPr>
          <w:rFonts w:ascii="Times New Roman" w:eastAsiaTheme="minorEastAsia" w:hAnsi="Times New Roman" w:cs="Times New Roman"/>
          <w:i/>
          <w:sz w:val="28"/>
          <w:szCs w:val="28"/>
        </w:rPr>
        <w:t>reduction</w:t>
      </w:r>
      <w:r w:rsidR="00185F4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для суммы.</w:t>
      </w:r>
    </w:p>
    <w:p w:rsidR="00735FC5" w:rsidRDefault="00735FC5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Для вычисления о</w:t>
      </w:r>
      <w:r w:rsidR="00D253FB">
        <w:rPr>
          <w:rFonts w:ascii="Times New Roman" w:eastAsiaTheme="minorEastAsia" w:hAnsi="Times New Roman" w:cs="Times New Roman"/>
          <w:sz w:val="28"/>
          <w:szCs w:val="28"/>
          <w:lang w:val="ru-RU"/>
        </w:rPr>
        <w:t>ператор</w:t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а</w:t>
      </w:r>
      <w:r w:rsidR="00D253FB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Лапласа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требуют</w:t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ся</w:t>
      </w:r>
      <w:r w:rsidR="00D253FB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данные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E71314">
        <w:rPr>
          <w:rFonts w:ascii="Times New Roman" w:eastAsiaTheme="minorEastAsia" w:hAnsi="Times New Roman" w:cs="Times New Roman"/>
          <w:sz w:val="28"/>
          <w:szCs w:val="28"/>
          <w:lang w:val="ru-RU"/>
        </w:rPr>
        <w:t>с точек соседних процессоров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Для этого реализуется обмен между процессорами с помощью команд 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</w:rPr>
        <w:t>MPI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_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</w:rPr>
        <w:t>Isend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</w:rPr>
        <w:t>MPI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_</w:t>
      </w:r>
      <w:r w:rsidRPr="00735FC5">
        <w:rPr>
          <w:rFonts w:ascii="Times New Roman" w:eastAsiaTheme="minorEastAsia" w:hAnsi="Times New Roman" w:cs="Times New Roman"/>
          <w:i/>
          <w:sz w:val="28"/>
          <w:szCs w:val="28"/>
        </w:rPr>
        <w:t>Irecv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(так как все </w:t>
      </w:r>
      <w:r w:rsidR="00EE6CFB">
        <w:rPr>
          <w:rFonts w:ascii="Times New Roman" w:eastAsiaTheme="minorEastAsia" w:hAnsi="Times New Roman" w:cs="Times New Roman"/>
          <w:sz w:val="28"/>
          <w:szCs w:val="28"/>
          <w:lang w:val="ru-RU"/>
        </w:rPr>
        <w:t>пересылки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являются парными, то можно использовать асинхронные версии). </w:t>
      </w:r>
      <w:r w:rsidR="00AE6869">
        <w:rPr>
          <w:rFonts w:ascii="Times New Roman" w:eastAsiaTheme="minorEastAsia" w:hAnsi="Times New Roman" w:cs="Times New Roman"/>
          <w:sz w:val="28"/>
          <w:szCs w:val="28"/>
          <w:lang w:val="ru-RU"/>
        </w:rPr>
        <w:t>Рассылаются только граничные точки</w:t>
      </w:r>
      <w:r w:rsidR="002F62A3">
        <w:rPr>
          <w:rFonts w:ascii="Times New Roman" w:eastAsiaTheme="minorEastAsia" w:hAnsi="Times New Roman" w:cs="Times New Roman"/>
          <w:sz w:val="28"/>
          <w:szCs w:val="28"/>
          <w:lang w:val="ru-RU"/>
        </w:rPr>
        <w:t>: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"/>
      </w:tblGrid>
      <w:tr w:rsidR="00C56918" w:rsidTr="00EE6CFB">
        <w:trPr>
          <w:trHeight w:val="256"/>
        </w:trPr>
        <w:tc>
          <w:tcPr>
            <w:tcW w:w="374" w:type="dxa"/>
            <w:shd w:val="clear" w:color="auto" w:fill="92D050"/>
          </w:tcPr>
          <w:p w:rsidR="00C56918" w:rsidRPr="00EE6CFB" w:rsidRDefault="00EE6CFB" w:rsidP="00C56918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N</w:t>
            </w:r>
          </w:p>
        </w:tc>
      </w:tr>
    </w:tbl>
    <w:p w:rsidR="00C56918" w:rsidRPr="00EE6CFB" w:rsidRDefault="00C56918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- внутренние точки </w:t>
      </w:r>
      <w:r w:rsidR="00EE6CFB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процессора </w:t>
      </w:r>
      <w:r w:rsidR="00EE6CFB">
        <w:rPr>
          <w:rFonts w:ascii="Times New Roman" w:eastAsiaTheme="minorEastAsia" w:hAnsi="Times New Roman" w:cs="Times New Roman"/>
          <w:sz w:val="28"/>
          <w:szCs w:val="28"/>
        </w:rPr>
        <w:t>N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"/>
      </w:tblGrid>
      <w:tr w:rsidR="00C56918" w:rsidTr="00EE6CFB">
        <w:trPr>
          <w:trHeight w:val="232"/>
        </w:trPr>
        <w:tc>
          <w:tcPr>
            <w:tcW w:w="419" w:type="dxa"/>
            <w:shd w:val="clear" w:color="auto" w:fill="FFC000"/>
          </w:tcPr>
          <w:p w:rsidR="00C56918" w:rsidRDefault="00C56918" w:rsidP="00017ACB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56918" w:rsidRDefault="00C56918" w:rsidP="00C56918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- граничные точки</w:t>
      </w: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19"/>
      </w:tblGrid>
      <w:tr w:rsidR="00C56918" w:rsidTr="00EE6CFB">
        <w:trPr>
          <w:trHeight w:val="232"/>
        </w:trPr>
        <w:tc>
          <w:tcPr>
            <w:tcW w:w="419" w:type="dxa"/>
            <w:shd w:val="clear" w:color="auto" w:fill="FF0000"/>
          </w:tcPr>
          <w:p w:rsidR="00C56918" w:rsidRDefault="00C56918" w:rsidP="00017ACB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C56918" w:rsidRDefault="00C56918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- точки соседнего процессора</w:t>
      </w:r>
    </w:p>
    <w:p w:rsidR="00132D80" w:rsidRDefault="00732383" w:rsidP="00132D8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1701164</wp:posOffset>
                </wp:positionH>
                <wp:positionV relativeFrom="paragraph">
                  <wp:posOffset>796926</wp:posOffset>
                </wp:positionV>
                <wp:extent cx="923925" cy="45719"/>
                <wp:effectExtent l="38100" t="57150" r="9525" b="107315"/>
                <wp:wrapNone/>
                <wp:docPr id="6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925" cy="45719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16F8A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" o:spid="_x0000_s1026" type="#_x0000_t32" style="position:absolute;margin-left:133.95pt;margin-top:62.75pt;width:72.75pt;height:3.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" strokecolor="black [3213]" strokeweight="3pt">
                <v:stroke endarrow="block" joinstyle="miter"/>
              </v:shape>
            </w:pict>
          </mc:Fallback>
        </mc:AlternateContent>
      </w: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F2623E9" wp14:editId="753CA84A">
                <wp:simplePos x="0" y="0"/>
                <wp:positionH relativeFrom="column">
                  <wp:posOffset>1219200</wp:posOffset>
                </wp:positionH>
                <wp:positionV relativeFrom="paragraph">
                  <wp:posOffset>266065</wp:posOffset>
                </wp:positionV>
                <wp:extent cx="495300" cy="1219200"/>
                <wp:effectExtent l="19050" t="19050" r="19050" b="19050"/>
                <wp:wrapNone/>
                <wp:docPr id="5" name="Овал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12192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8E380A" id="Овал 5" o:spid="_x0000_s1026" style="position:absolute;margin-left:96pt;margin-top:20.95pt;width:39pt;height:9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" filled="f" strokecolor="#1f4d78 [1604]" strokeweight="3pt">
                <v:stroke joinstyle="miter"/>
              </v:oval>
            </w:pict>
          </mc:Fallback>
        </mc:AlternateContent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>Процессор1</w:t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  <w:r w:rsidR="00132D80"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  <w:t>Процессор2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22"/>
        <w:gridCol w:w="422"/>
        <w:gridCol w:w="422"/>
        <w:gridCol w:w="422"/>
        <w:gridCol w:w="422"/>
        <w:gridCol w:w="422"/>
      </w:tblGrid>
      <w:tr w:rsidR="002F62A3" w:rsidTr="00CE7E33">
        <w:trPr>
          <w:trHeight w:val="257"/>
        </w:trPr>
        <w:tc>
          <w:tcPr>
            <w:tcW w:w="422" w:type="dxa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2F62A3" w:rsidTr="00CE7E33">
        <w:trPr>
          <w:trHeight w:val="257"/>
        </w:trPr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0000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F62A3" w:rsidTr="00CE7E33">
        <w:trPr>
          <w:trHeight w:val="257"/>
        </w:trPr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70AD47" w:themeFill="accent6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70AD47" w:themeFill="accent6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0000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F62A3" w:rsidTr="00CE7E33">
        <w:trPr>
          <w:trHeight w:val="269"/>
        </w:trPr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70AD47" w:themeFill="accent6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70AD47" w:themeFill="accent6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0000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F62A3" w:rsidTr="00CE7E33">
        <w:trPr>
          <w:trHeight w:val="257"/>
        </w:trPr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0000"/>
          </w:tcPr>
          <w:p w:rsidR="002F62A3" w:rsidRDefault="00CA45EB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2F62A3" w:rsidTr="00CE7E33">
        <w:trPr>
          <w:trHeight w:val="245"/>
        </w:trPr>
        <w:tc>
          <w:tcPr>
            <w:tcW w:w="422" w:type="dxa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</w:tcPr>
          <w:p w:rsidR="002F62A3" w:rsidRDefault="002F62A3" w:rsidP="00D8610D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tbl>
      <w:tblPr>
        <w:tblStyle w:val="a5"/>
        <w:tblpPr w:leftFromText="180" w:rightFromText="180" w:vertAnchor="text" w:horzAnchor="page" w:tblpX="5581" w:tblpY="-2004"/>
        <w:tblW w:w="0" w:type="auto"/>
        <w:tblLook w:val="04A0" w:firstRow="1" w:lastRow="0" w:firstColumn="1" w:lastColumn="0" w:noHBand="0" w:noVBand="1"/>
      </w:tblPr>
      <w:tblGrid>
        <w:gridCol w:w="422"/>
        <w:gridCol w:w="422"/>
        <w:gridCol w:w="422"/>
        <w:gridCol w:w="422"/>
        <w:gridCol w:w="422"/>
        <w:gridCol w:w="422"/>
      </w:tblGrid>
      <w:tr w:rsidR="00132D80" w:rsidTr="00132D80">
        <w:trPr>
          <w:trHeight w:val="257"/>
        </w:trPr>
        <w:tc>
          <w:tcPr>
            <w:tcW w:w="422" w:type="dxa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57"/>
        </w:trPr>
        <w:tc>
          <w:tcPr>
            <w:tcW w:w="422" w:type="dxa"/>
            <w:shd w:val="clear" w:color="auto" w:fill="FF0000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B37148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672EBA5" wp14:editId="71C6DABA">
                      <wp:simplePos x="0" y="0"/>
                      <wp:positionH relativeFrom="column">
                        <wp:posOffset>-445770</wp:posOffset>
                      </wp:positionH>
                      <wp:positionV relativeFrom="paragraph">
                        <wp:posOffset>-172085</wp:posOffset>
                      </wp:positionV>
                      <wp:extent cx="495300" cy="1219200"/>
                      <wp:effectExtent l="19050" t="19050" r="19050" b="19050"/>
                      <wp:wrapNone/>
                      <wp:docPr id="4" name="Овал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5300" cy="1219200"/>
                              </a:xfrm>
                              <a:prstGeom prst="ellipse">
                                <a:avLst/>
                              </a:prstGeom>
                              <a:noFill/>
                              <a:ln w="381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A2D7427" id="Овал 4" o:spid="_x0000_s1026" style="position:absolute;margin-left:-35.1pt;margin-top:-13.55pt;width:39pt;height:9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" filled="f" strokecolor="#1f4d78 [1604]" strokeweight="3pt">
                      <v:stroke joinstyle="miter"/>
                    </v:oval>
                  </w:pict>
                </mc:Fallback>
              </mc:AlternateContent>
            </w:r>
            <w:r w:rsidR="00CA45EB"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57"/>
        </w:trPr>
        <w:tc>
          <w:tcPr>
            <w:tcW w:w="422" w:type="dxa"/>
            <w:shd w:val="clear" w:color="auto" w:fill="FF0000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70AD47" w:themeFill="accent6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70AD47" w:themeFill="accent6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69"/>
        </w:trPr>
        <w:tc>
          <w:tcPr>
            <w:tcW w:w="422" w:type="dxa"/>
            <w:shd w:val="clear" w:color="auto" w:fill="FF0000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70AD47" w:themeFill="accent6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70AD47" w:themeFill="accent6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57"/>
        </w:trPr>
        <w:tc>
          <w:tcPr>
            <w:tcW w:w="422" w:type="dxa"/>
            <w:shd w:val="clear" w:color="auto" w:fill="FF0000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C000" w:themeFill="accent4"/>
          </w:tcPr>
          <w:p w:rsidR="00132D80" w:rsidRDefault="00CA45EB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32D80" w:rsidTr="00132D80">
        <w:trPr>
          <w:trHeight w:val="245"/>
        </w:trPr>
        <w:tc>
          <w:tcPr>
            <w:tcW w:w="422" w:type="dxa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  <w:shd w:val="clear" w:color="auto" w:fill="FF0000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422" w:type="dxa"/>
          </w:tcPr>
          <w:p w:rsidR="00132D80" w:rsidRDefault="00132D80" w:rsidP="00132D80">
            <w:pPr>
              <w:jc w:val="both"/>
              <w:rPr>
                <w:rFonts w:ascii="Times New Roman" w:eastAsiaTheme="minorEastAsia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132D80" w:rsidRDefault="00132D80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ab/>
      </w:r>
    </w:p>
    <w:p w:rsidR="00BE4ECE" w:rsidRPr="00017ACB" w:rsidRDefault="00017ACB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Последовательность</w:t>
      </w:r>
      <w:r w:rsidRPr="00017AC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обменов</w:t>
      </w:r>
      <w:r w:rsidRPr="00017ACB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следующая</w:t>
      </w:r>
      <w:r w:rsidRPr="00017ACB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получить точки у соседа снизу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получить точки у соседа справа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отправить точки соседу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сверху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отправить точки соседу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слева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отправить точки соседу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снизу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отправить точки соседу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справа</w:t>
      </w:r>
    </w:p>
    <w:p w:rsidR="00017ACB" w:rsidRP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получить точки у соседа сверху</w:t>
      </w:r>
    </w:p>
    <w:p w:rsidR="00017ACB" w:rsidRDefault="00017ACB" w:rsidP="00017ACB">
      <w:pPr>
        <w:pStyle w:val="a3"/>
        <w:numPr>
          <w:ilvl w:val="0"/>
          <w:numId w:val="7"/>
        </w:num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017ACB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 xml:space="preserve">получить точки у соседа </w:t>
      </w: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слева</w:t>
      </w:r>
    </w:p>
    <w:p w:rsidR="00174DA7" w:rsidRDefault="00174DA7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Для топологии, указанной выше, получаются следующая последовательность шагов</w:t>
      </w:r>
      <w:r w:rsidR="005A52DC"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  <w:t>, если рассматривать синхронные обмены:</w:t>
      </w:r>
    </w:p>
    <w:p w:rsidR="005A52DC" w:rsidRDefault="005A52DC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</w:p>
    <w:p w:rsidR="005A52DC" w:rsidRDefault="005A52DC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 w:eastAsia="ru-RU"/>
        </w:rPr>
      </w:pPr>
    </w:p>
    <w:tbl>
      <w:tblPr>
        <w:tblW w:w="7680" w:type="dxa"/>
        <w:tblInd w:w="-5" w:type="dxa"/>
        <w:tblLook w:val="04A0" w:firstRow="1" w:lastRow="0" w:firstColumn="1" w:lastColumn="0" w:noHBand="0" w:noVBand="1"/>
      </w:tblPr>
      <w:tblGrid>
        <w:gridCol w:w="960"/>
        <w:gridCol w:w="960"/>
        <w:gridCol w:w="960"/>
        <w:gridCol w:w="960"/>
        <w:gridCol w:w="960"/>
        <w:gridCol w:w="960"/>
        <w:gridCol w:w="960"/>
        <w:gridCol w:w="960"/>
      </w:tblGrid>
      <w:tr w:rsidR="005A52DC" w:rsidRPr="005A52DC" w:rsidTr="005A52DC">
        <w:trPr>
          <w:trHeight w:val="300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lastRenderedPageBreak/>
              <w:t>0 (0:0)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1 (0:1)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2 (0:2)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3 (0:3)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4 (1:0)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5 (1:1)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6 (1:2)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b/>
                <w:bCs/>
                <w:color w:val="000000"/>
                <w:lang w:val="ru-RU" w:eastAsia="ru-RU"/>
              </w:rPr>
              <w:t>7 (1:3)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RD7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SU3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SL6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RD6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SU2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RD5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SD7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SU1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RU3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RL6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RD4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SD6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SU0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RU2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RR1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SL0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SD5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RU1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SD4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RL0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RU0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  <w:tr w:rsidR="005A52DC" w:rsidRPr="005A52DC" w:rsidTr="005A52DC">
        <w:trPr>
          <w:trHeight w:val="30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SR1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A52DC" w:rsidRPr="005A52DC" w:rsidRDefault="005A52DC" w:rsidP="005A52D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5A52DC">
              <w:rPr>
                <w:rFonts w:ascii="Calibri" w:eastAsia="Times New Roman" w:hAnsi="Calibri" w:cs="Calibri"/>
                <w:color w:val="000000"/>
                <w:lang w:val="ru-RU" w:eastAsia="ru-RU"/>
              </w:rPr>
              <w:t> </w:t>
            </w:r>
          </w:p>
        </w:tc>
      </w:tr>
    </w:tbl>
    <w:p w:rsidR="00CA1F94" w:rsidRDefault="005A52DC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XYN</w:t>
      </w:r>
      <w:r w:rsidRPr="005A52D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</w:t>
      </w:r>
      <w:r>
        <w:rPr>
          <w:rFonts w:ascii="Times New Roman" w:eastAsiaTheme="minorEastAsia" w:hAnsi="Times New Roman" w:cs="Times New Roman"/>
          <w:sz w:val="28"/>
          <w:szCs w:val="28"/>
        </w:rPr>
        <w:t>send</w:t>
      </w:r>
      <w:r w:rsidRPr="005A52DC">
        <w:rPr>
          <w:rFonts w:ascii="Times New Roman" w:eastAsiaTheme="minorEastAsia" w:hAnsi="Times New Roman" w:cs="Times New Roman"/>
          <w:sz w:val="28"/>
          <w:szCs w:val="28"/>
          <w:lang w:val="ru-RU"/>
        </w:rPr>
        <w:t>/</w:t>
      </w:r>
      <w:r>
        <w:rPr>
          <w:rFonts w:ascii="Times New Roman" w:eastAsiaTheme="minorEastAsia" w:hAnsi="Times New Roman" w:cs="Times New Roman"/>
          <w:sz w:val="28"/>
          <w:szCs w:val="28"/>
        </w:rPr>
        <w:t>receive</w:t>
      </w:r>
      <w:r w:rsidRPr="005A52D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,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направление,</w:t>
      </w:r>
      <w:r w:rsidRPr="005A52D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номер процессора</w:t>
      </w:r>
      <w:r w:rsidR="00AD6575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. </w:t>
      </w:r>
    </w:p>
    <w:p w:rsidR="005A52DC" w:rsidRPr="00174DA7" w:rsidRDefault="0009449D" w:rsidP="00174DA7">
      <w:pPr>
        <w:pStyle w:val="a3"/>
        <w:spacing w:after="0"/>
        <w:ind w:left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RD</w:t>
      </w:r>
      <w:r w:rsidRPr="0009449D">
        <w:rPr>
          <w:rFonts w:ascii="Times New Roman" w:eastAsiaTheme="minorEastAsia" w:hAnsi="Times New Roman" w:cs="Times New Roman"/>
          <w:sz w:val="28"/>
          <w:szCs w:val="28"/>
          <w:lang w:val="ru-RU"/>
        </w:rPr>
        <w:t>7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– получить </w:t>
      </w:r>
      <w:r w:rsidR="00D72C9C">
        <w:rPr>
          <w:rFonts w:ascii="Times New Roman" w:eastAsiaTheme="minorEastAsia" w:hAnsi="Times New Roman" w:cs="Times New Roman"/>
          <w:sz w:val="28"/>
          <w:szCs w:val="28"/>
          <w:lang w:val="ru-RU"/>
        </w:rPr>
        <w:t>точки снизу от процессора 7</w:t>
      </w:r>
      <w:r w:rsidR="001C2955">
        <w:rPr>
          <w:rFonts w:ascii="Times New Roman" w:eastAsiaTheme="minorEastAsia" w:hAnsi="Times New Roman" w:cs="Times New Roman"/>
          <w:sz w:val="28"/>
          <w:szCs w:val="28"/>
          <w:lang w:val="ru-RU"/>
        </w:rPr>
        <w:t>.</w:t>
      </w:r>
    </w:p>
    <w:p w:rsidR="002F62A3" w:rsidRDefault="00F51C82" w:rsidP="005C3FCC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Чтобы посчитать итерационный параметр</w:t>
      </w:r>
      <w:r w:rsid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sSup>
          <m:sSupPr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  <w:lang w:val="ru-RU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τ</m:t>
            </m:r>
          </m:e>
          <m:sup>
            <m:r>
              <w:rPr>
                <w:rFonts w:ascii="Cambria Math" w:eastAsiaTheme="minorEastAsia" w:hAnsi="Cambria Math" w:cs="Times New Roman"/>
                <w:sz w:val="28"/>
                <w:szCs w:val="28"/>
                <w:lang w:val="ru-RU"/>
              </w:rPr>
              <m:t>k+1</m:t>
            </m:r>
          </m:sup>
        </m:sSup>
      </m:oMath>
      <w:r w:rsid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>, коэффициент</w:t>
      </w:r>
      <w:r w:rsidR="00265CA1" w:rsidRP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α</m:t>
        </m:r>
      </m:oMath>
      <w:r w:rsid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и проверить</w:t>
      </w:r>
      <w:r w:rsidR="00265CA1" w:rsidRP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условие </w:t>
      </w:r>
      <w:r w:rsidR="00265CA1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остановки итерационного процесса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необходимо вычислить полное скалярное произведение. Для этого, с помощью функции </w:t>
      </w:r>
      <w:r w:rsidRPr="00F51C82"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  <w:t>MPI_Allreduce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, локальные частичные скалярные произведение суммируются и отправляются по всем процессорам.</w:t>
      </w:r>
    </w:p>
    <w:p w:rsidR="006A69AF" w:rsidRDefault="006A69AF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4509AD" w:rsidRDefault="004509AD" w:rsidP="00D8610D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>Р</w:t>
      </w:r>
      <w:r w:rsidRPr="004509AD"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>езультаты расчетов</w:t>
      </w:r>
    </w:p>
    <w:p w:rsidR="00E2419B" w:rsidRDefault="00E2419B" w:rsidP="00D8610D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ab/>
        <w:t>Погрешность</w:t>
      </w:r>
    </w:p>
    <w:p w:rsidR="00E2419B" w:rsidRPr="00342F07" w:rsidRDefault="00E2419B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  <w:r w:rsidRPr="00342F07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1000 </w:t>
      </w:r>
      <w:r>
        <w:rPr>
          <w:rFonts w:ascii="Times New Roman" w:eastAsiaTheme="minorEastAsia" w:hAnsi="Times New Roman" w:cs="Times New Roman"/>
          <w:sz w:val="28"/>
          <w:szCs w:val="36"/>
          <w:lang w:val="ru-RU"/>
        </w:rPr>
        <w:t>х</w:t>
      </w:r>
      <w:r w:rsidRPr="00342F07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1000: 0.011485</w:t>
      </w:r>
    </w:p>
    <w:p w:rsidR="00D41F3F" w:rsidRDefault="00E2419B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2000 х 2000: </w:t>
      </w:r>
      <w:r w:rsidRPr="00E2419B">
        <w:rPr>
          <w:rFonts w:ascii="Times New Roman" w:eastAsiaTheme="minorEastAsia" w:hAnsi="Times New Roman" w:cs="Times New Roman"/>
          <w:sz w:val="28"/>
          <w:szCs w:val="36"/>
          <w:lang w:val="ru-RU"/>
        </w:rPr>
        <w:t>0.011669</w:t>
      </w:r>
    </w:p>
    <w:p w:rsidR="00D41F3F" w:rsidRPr="00FA2B26" w:rsidRDefault="00D41F3F" w:rsidP="008F2C2F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36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  <w:t>Приближенное решение</w:t>
      </w:r>
      <w:r w:rsidR="008F2C2F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</w:t>
      </w:r>
      <m:oMath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36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</w:rPr>
              <m:t>ij</m:t>
            </m:r>
          </m:sub>
        </m:sSub>
      </m:oMath>
      <w:r w:rsidR="00FA2B26" w:rsidRPr="009F7C80"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</w:r>
      <w:r w:rsidR="008F2C2F"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</w:r>
      <w:r w:rsidR="008F2C2F">
        <w:rPr>
          <w:rFonts w:ascii="Times New Roman" w:eastAsiaTheme="minorEastAsia" w:hAnsi="Times New Roman" w:cs="Times New Roman"/>
          <w:sz w:val="28"/>
          <w:szCs w:val="36"/>
          <w:lang w:val="ru-RU"/>
        </w:rPr>
        <w:tab/>
        <w:t>Точное решение</w:t>
      </w:r>
      <w:r w:rsidR="008F2C2F" w:rsidRPr="008F2C2F">
        <w:rPr>
          <w:rFonts w:ascii="Times New Roman" w:eastAsiaTheme="minorEastAsia" w:hAnsi="Times New Roman" w:cs="Times New Roman"/>
          <w:sz w:val="28"/>
          <w:szCs w:val="36"/>
          <w:lang w:val="ru-RU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36"/>
            <w:lang w:val="ru-RU"/>
          </w:rPr>
          <m:t>u(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36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  <w:lang w:val="ru-RU"/>
              </w:rPr>
              <m:t>x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  <w:lang w:val="ru-RU"/>
              </w:rPr>
              <m:t>i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36"/>
            <w:lang w:val="ru-RU"/>
          </w:rPr>
          <m:t>,</m:t>
        </m:r>
        <m:sSub>
          <m:sSubPr>
            <m:ctrlPr>
              <w:rPr>
                <w:rFonts w:ascii="Cambria Math" w:eastAsiaTheme="minorEastAsia" w:hAnsi="Cambria Math" w:cs="Times New Roman"/>
                <w:b/>
                <w:i/>
                <w:sz w:val="28"/>
                <w:szCs w:val="36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  <w:lang w:val="ru-RU"/>
              </w:rPr>
              <m:t>y</m:t>
            </m:r>
          </m:e>
          <m:sub>
            <m:r>
              <m:rPr>
                <m:sty m:val="bi"/>
              </m:rPr>
              <w:rPr>
                <w:rFonts w:ascii="Cambria Math" w:eastAsiaTheme="minorEastAsia" w:hAnsi="Cambria Math" w:cs="Times New Roman"/>
                <w:sz w:val="28"/>
                <w:szCs w:val="36"/>
                <w:lang w:val="ru-RU"/>
              </w:rPr>
              <m:t>j</m:t>
            </m:r>
          </m:sub>
        </m:sSub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36"/>
            <w:lang w:val="ru-RU"/>
          </w:rPr>
          <m:t>)</m:t>
        </m:r>
      </m:oMath>
    </w:p>
    <w:p w:rsidR="00D41F3F" w:rsidRDefault="00EC21C9" w:rsidP="008F2C2F">
      <w:pPr>
        <w:spacing w:after="0"/>
        <w:ind w:left="-567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36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0.5pt;height:170.25pt">
            <v:imagedata r:id="rId5" o:title="p"/>
          </v:shape>
        </w:pict>
      </w:r>
      <w:r w:rsidR="00D41F3F">
        <w:rPr>
          <w:rFonts w:ascii="Times New Roman" w:eastAsiaTheme="minorEastAsia" w:hAnsi="Times New Roman" w:cs="Times New Roman"/>
          <w:noProof/>
          <w:sz w:val="28"/>
          <w:szCs w:val="36"/>
          <w:lang w:val="ru-RU" w:eastAsia="ru-RU"/>
        </w:rPr>
        <w:drawing>
          <wp:inline distT="0" distB="0" distL="0" distR="0">
            <wp:extent cx="3143250" cy="2190375"/>
            <wp:effectExtent l="0" t="0" r="0" b="635"/>
            <wp:docPr id="10" name="Рисунок 10" descr="C:\Users\Sasha\AppData\Local\Microsoft\Windows\INetCache\Content.Word\p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sha\AppData\Local\Microsoft\Windows\INetCache\Content.Word\phi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317" cy="2213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1F3F" w:rsidRPr="00A5592A" w:rsidRDefault="00D41F3F" w:rsidP="00D8610D">
      <w:pPr>
        <w:spacing w:after="0"/>
        <w:jc w:val="both"/>
        <w:rPr>
          <w:rFonts w:ascii="Times New Roman" w:eastAsiaTheme="minorEastAsia" w:hAnsi="Times New Roman" w:cs="Times New Roman"/>
          <w:sz w:val="28"/>
          <w:szCs w:val="36"/>
          <w:lang w:val="ru-RU"/>
        </w:rPr>
      </w:pPr>
    </w:p>
    <w:p w:rsidR="0001711A" w:rsidRDefault="0001711A" w:rsidP="00310EAB">
      <w:pPr>
        <w:spacing w:after="0"/>
        <w:jc w:val="both"/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</w:pPr>
    </w:p>
    <w:p w:rsidR="0001711A" w:rsidRDefault="0001711A" w:rsidP="0001711A">
      <w:pPr>
        <w:spacing w:after="0"/>
        <w:jc w:val="center"/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</w:pPr>
      <w:r w:rsidRPr="0001711A">
        <w:rPr>
          <w:rFonts w:ascii="Times New Roman" w:eastAsiaTheme="minorEastAsia" w:hAnsi="Times New Roman" w:cs="Times New Roman"/>
          <w:sz w:val="28"/>
          <w:szCs w:val="44"/>
          <w:lang w:val="ru-RU"/>
        </w:rPr>
        <w:lastRenderedPageBreak/>
        <w:t>Погрешность</w:t>
      </w:r>
      <w:r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 xml:space="preserve"> </w:t>
      </w:r>
      <m:oMath>
        <m:r>
          <m:rPr>
            <m:sty m:val="bi"/>
          </m:rPr>
          <w:rPr>
            <w:rFonts w:ascii="Cambria Math" w:eastAsiaTheme="minorEastAsia" w:hAnsi="Cambria Math" w:cs="Times New Roman"/>
            <w:sz w:val="28"/>
            <w:szCs w:val="28"/>
            <w:lang w:val="ru-RU"/>
          </w:rPr>
          <m:t>ψ</m:t>
        </m:r>
        <m:r>
          <m:rPr>
            <m:sty m:val="b"/>
          </m:rPr>
          <w:rPr>
            <w:rFonts w:ascii="Cambria Math" w:eastAsia="CMMI12" w:hAnsi="Cambria Math" w:cs="CMMI12" w:hint="eastAsia"/>
            <w:sz w:val="28"/>
            <w:szCs w:val="28"/>
            <w:lang w:val="ru-RU"/>
          </w:rPr>
          <m:t>=</m:t>
        </m:r>
        <m:r>
          <m:rPr>
            <m:sty m:val="bi"/>
          </m:rPr>
          <w:rPr>
            <w:rFonts w:ascii="Cambria Math" w:eastAsia="CMMI12" w:hAnsi="Cambria Math" w:cs="CMMI12"/>
            <w:sz w:val="28"/>
            <w:szCs w:val="28"/>
          </w:rPr>
          <m:t>u</m:t>
        </m:r>
        <m:d>
          <m:dPr>
            <m:ctrlPr>
              <w:rPr>
                <w:rFonts w:ascii="Cambria Math" w:eastAsia="CMMI12" w:hAnsi="Cambria Math" w:cs="CMMI12"/>
                <w:b/>
                <w:i/>
                <w:sz w:val="28"/>
                <w:szCs w:val="28"/>
                <w:lang w:val="ru-RU"/>
              </w:rPr>
            </m:ctrlPr>
          </m:dPr>
          <m:e>
            <m:sSub>
              <m:sSubPr>
                <m:ctrlPr>
                  <w:rPr>
                    <w:rFonts w:ascii="Cambria Math" w:eastAsia="CMMI12" w:hAnsi="Cambria Math" w:cs="CMMI12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MMI12" w:hAnsi="Cambria Math" w:cs="CMMI12"/>
                    <w:sz w:val="28"/>
                    <w:szCs w:val="28"/>
                  </w:rPr>
                  <m:t>x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MMI12" w:hAnsi="Cambria Math" w:cs="CMMI12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bi"/>
              </m:rPr>
              <w:rPr>
                <w:rFonts w:ascii="Cambria Math" w:eastAsia="CMMI12" w:hAnsi="Cambria Math" w:cs="CMR12"/>
                <w:sz w:val="28"/>
                <w:szCs w:val="28"/>
                <w:lang w:val="ru-RU"/>
              </w:rPr>
              <m:t xml:space="preserve">, </m:t>
            </m:r>
            <m:sSub>
              <m:sSubPr>
                <m:ctrlPr>
                  <w:rPr>
                    <w:rFonts w:ascii="Cambria Math" w:eastAsia="CMMI12" w:hAnsi="Cambria Math" w:cs="CMR12"/>
                    <w:b/>
                    <w:i/>
                    <w:sz w:val="28"/>
                    <w:szCs w:val="28"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eastAsia="CMMI12" w:hAnsi="Cambria Math" w:cs="CMR12"/>
                    <w:sz w:val="28"/>
                    <w:szCs w:val="28"/>
                  </w:rPr>
                  <m:t>y</m:t>
                </m:r>
              </m:e>
              <m:sub>
                <m:r>
                  <m:rPr>
                    <m:sty m:val="bi"/>
                  </m:rPr>
                  <w:rPr>
                    <w:rFonts w:ascii="Cambria Math" w:eastAsia="CMMI12" w:hAnsi="Cambria Math" w:cs="CMR12"/>
                    <w:sz w:val="28"/>
                    <w:szCs w:val="28"/>
                  </w:rPr>
                  <m:t>j</m:t>
                </m:r>
              </m:sub>
            </m:sSub>
            <m:ctrlPr>
              <w:rPr>
                <w:rFonts w:ascii="Cambria Math" w:eastAsia="CMMI12" w:hAnsi="Cambria Math" w:cs="CMR12"/>
                <w:b/>
                <w:i/>
                <w:sz w:val="28"/>
                <w:szCs w:val="28"/>
                <w:lang w:val="ru-RU"/>
              </w:rPr>
            </m:ctrlPr>
          </m:e>
        </m:d>
        <m:r>
          <m:rPr>
            <m:sty m:val="bi"/>
          </m:rPr>
          <w:rPr>
            <w:rFonts w:ascii="Cambria Math" w:eastAsia="CMMI12" w:hAnsi="Cambria Math" w:cs="CMR12"/>
            <w:sz w:val="28"/>
            <w:szCs w:val="28"/>
            <w:lang w:val="ru-RU"/>
          </w:rPr>
          <m:t>-</m:t>
        </m:r>
        <m:sSub>
          <m:sSubPr>
            <m:ctrlPr>
              <w:rPr>
                <w:rFonts w:ascii="Cambria Math" w:eastAsia="CMMI12" w:hAnsi="Cambria Math" w:cs="CMR12"/>
                <w:b/>
                <w:i/>
                <w:sz w:val="28"/>
                <w:szCs w:val="28"/>
                <w:lang w:val="ru-RU"/>
              </w:rPr>
            </m:ctrlPr>
          </m:sSubPr>
          <m:e>
            <m:r>
              <m:rPr>
                <m:sty m:val="bi"/>
              </m:rPr>
              <w:rPr>
                <w:rFonts w:ascii="Cambria Math" w:eastAsia="CMMI12" w:hAnsi="Cambria Math" w:cs="CMR12"/>
                <w:sz w:val="28"/>
                <w:szCs w:val="28"/>
                <w:lang w:val="ru-RU"/>
              </w:rPr>
              <m:t>p</m:t>
            </m:r>
          </m:e>
          <m:sub>
            <m:r>
              <m:rPr>
                <m:sty m:val="bi"/>
              </m:rPr>
              <w:rPr>
                <w:rFonts w:ascii="Cambria Math" w:eastAsia="CMMI12" w:hAnsi="Cambria Math" w:cs="CMR12"/>
                <w:sz w:val="28"/>
                <w:szCs w:val="28"/>
                <w:lang w:val="ru-RU"/>
              </w:rPr>
              <m:t>ij</m:t>
            </m:r>
          </m:sub>
        </m:sSub>
      </m:oMath>
    </w:p>
    <w:p w:rsidR="00310EAB" w:rsidRDefault="00EC21C9" w:rsidP="00310EAB">
      <w:pPr>
        <w:spacing w:after="0"/>
        <w:jc w:val="both"/>
        <w:rPr>
          <w:rFonts w:ascii="Times New Roman" w:eastAsiaTheme="minorEastAsia" w:hAnsi="Times New Roman" w:cs="Times New Roman"/>
          <w:b/>
          <w:sz w:val="40"/>
          <w:szCs w:val="44"/>
          <w:lang w:val="ru-RU"/>
        </w:rPr>
      </w:pPr>
      <w:r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pict>
          <v:shape id="_x0000_i1026" type="#_x0000_t75" style="width:483.75pt;height:325.5pt">
            <v:imagedata r:id="rId7" o:title="deviation"/>
          </v:shape>
        </w:pict>
      </w:r>
      <w:r w:rsidR="007F09A2" w:rsidRPr="008F2C2F"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ab/>
      </w:r>
      <w:r w:rsidR="007F09A2" w:rsidRPr="001339BE">
        <w:rPr>
          <w:rFonts w:ascii="Times New Roman" w:eastAsiaTheme="minorEastAsia" w:hAnsi="Times New Roman" w:cs="Times New Roman"/>
          <w:b/>
          <w:sz w:val="40"/>
          <w:szCs w:val="44"/>
          <w:lang w:val="ru-RU"/>
        </w:rPr>
        <w:t>Время и ускорение</w:t>
      </w:r>
    </w:p>
    <w:p w:rsidR="008268C6" w:rsidRDefault="00310EAB" w:rsidP="00310EAB">
      <w:pPr>
        <w:spacing w:after="0"/>
        <w:jc w:val="both"/>
        <w:rPr>
          <w:rFonts w:ascii="Times New Roman" w:eastAsiaTheme="minorEastAsia" w:hAnsi="Times New Roman" w:cs="Times New Roman"/>
          <w:sz w:val="28"/>
          <w:szCs w:val="44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44"/>
          <w:lang w:val="ru-RU"/>
        </w:rPr>
        <w:t>Время рассчитывалось как усредненное значение трех запусков.</w:t>
      </w:r>
    </w:p>
    <w:p w:rsidR="00202177" w:rsidRPr="00EC21C9" w:rsidRDefault="00202177" w:rsidP="00310EAB">
      <w:pPr>
        <w:spacing w:after="0"/>
        <w:jc w:val="both"/>
        <w:rPr>
          <w:rFonts w:ascii="Times New Roman" w:eastAsiaTheme="minorEastAsia" w:hAnsi="Times New Roman" w:cs="Times New Roman"/>
          <w:i/>
          <w:sz w:val="28"/>
          <w:szCs w:val="44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44"/>
          <w:lang w:val="ru-RU"/>
        </w:rPr>
        <w:t xml:space="preserve">Ускорение </w:t>
      </w:r>
      <m:oMath>
        <m:r>
          <w:rPr>
            <w:rFonts w:ascii="Cambria Math" w:eastAsiaTheme="minorEastAsia" w:hAnsi="Cambria Math" w:cs="Times New Roman"/>
            <w:sz w:val="28"/>
            <w:szCs w:val="44"/>
            <w:lang w:val="ru-RU"/>
          </w:rPr>
          <m:t>S=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8"/>
                <w:szCs w:val="44"/>
                <w:lang w:val="ru-RU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44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44"/>
                    <w:lang w:val="ru-RU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44"/>
                    <w:lang w:val="ru-RU"/>
                  </w:rPr>
                  <m:t>1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Cambria Math" w:cs="Times New Roman"/>
                    <w:i/>
                    <w:sz w:val="28"/>
                    <w:szCs w:val="44"/>
                    <w:lang w:val="ru-RU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44"/>
                    <w:lang w:val="ru-RU"/>
                  </w:rPr>
                  <m:t>T</m:t>
                </m:r>
              </m:e>
              <m:sub>
                <m:r>
                  <w:rPr>
                    <w:rFonts w:ascii="Cambria Math" w:eastAsiaTheme="minorEastAsia" w:hAnsi="Cambria Math" w:cs="Times New Roman"/>
                    <w:sz w:val="28"/>
                    <w:szCs w:val="44"/>
                    <w:lang w:val="ru-RU"/>
                  </w:rPr>
                  <m:t>p</m:t>
                </m:r>
              </m:sub>
            </m:sSub>
          </m:den>
        </m:f>
      </m:oMath>
      <w:r w:rsidR="00C51682" w:rsidRPr="00EC21C9">
        <w:rPr>
          <w:rFonts w:ascii="Times New Roman" w:eastAsiaTheme="minorEastAsia" w:hAnsi="Times New Roman" w:cs="Times New Roman"/>
          <w:sz w:val="28"/>
          <w:szCs w:val="44"/>
          <w:lang w:val="ru-RU"/>
        </w:rPr>
        <w:t>.</w:t>
      </w:r>
    </w:p>
    <w:p w:rsidR="008268C6" w:rsidRDefault="00D53536" w:rsidP="001339BE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</w:pPr>
      <w:r w:rsidRPr="001339BE">
        <w:rPr>
          <w:rFonts w:ascii="Times New Roman" w:eastAsiaTheme="minorEastAsia" w:hAnsi="Times New Roman" w:cs="Times New Roman"/>
          <w:b/>
          <w:sz w:val="32"/>
          <w:szCs w:val="44"/>
        </w:rPr>
        <w:t>Blue</w:t>
      </w:r>
      <w:r w:rsidRPr="001339BE"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  <w:t xml:space="preserve"> </w:t>
      </w:r>
      <w:r w:rsidRPr="001339BE">
        <w:rPr>
          <w:rFonts w:ascii="Times New Roman" w:eastAsiaTheme="minorEastAsia" w:hAnsi="Times New Roman" w:cs="Times New Roman"/>
          <w:b/>
          <w:sz w:val="32"/>
          <w:szCs w:val="44"/>
        </w:rPr>
        <w:t>Gene</w:t>
      </w:r>
      <w:r w:rsidRPr="001339BE"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  <w:t>/</w:t>
      </w:r>
      <w:r w:rsidRPr="001339BE">
        <w:rPr>
          <w:rFonts w:ascii="Times New Roman" w:eastAsiaTheme="minorEastAsia" w:hAnsi="Times New Roman" w:cs="Times New Roman"/>
          <w:b/>
          <w:sz w:val="32"/>
          <w:szCs w:val="44"/>
        </w:rPr>
        <w:t>P</w:t>
      </w:r>
    </w:p>
    <w:p w:rsidR="008268C6" w:rsidRPr="00225831" w:rsidRDefault="00867D65" w:rsidP="008268C6">
      <w:pPr>
        <w:spacing w:after="0"/>
        <w:ind w:left="720"/>
        <w:jc w:val="both"/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</w:pPr>
      <w:r w:rsidRPr="00225831">
        <w:rPr>
          <w:rFonts w:ascii="Times New Roman" w:eastAsiaTheme="minorEastAsia" w:hAnsi="Times New Roman" w:cs="Times New Roman"/>
          <w:b/>
          <w:sz w:val="28"/>
          <w:szCs w:val="44"/>
        </w:rPr>
        <w:t>MPI</w:t>
      </w:r>
      <w:r w:rsidR="004157CD" w:rsidRPr="00342F07">
        <w:rPr>
          <w:rFonts w:ascii="Times New Roman" w:eastAsiaTheme="minorEastAsia" w:hAnsi="Times New Roman" w:cs="Times New Roman"/>
          <w:b/>
          <w:sz w:val="28"/>
          <w:szCs w:val="44"/>
          <w:lang w:val="ru-RU"/>
        </w:rPr>
        <w:t>:</w:t>
      </w:r>
      <w:r w:rsidR="008268C6" w:rsidRPr="00225831"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  <w:t xml:space="preserve"> </w:t>
      </w:r>
    </w:p>
    <w:p w:rsidR="00FF4EB5" w:rsidRPr="008268C6" w:rsidRDefault="00EC5640" w:rsidP="008268C6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36"/>
          <w:szCs w:val="44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строка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компиляции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: 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</w:rPr>
        <w:t>mpixlcxx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</w:rPr>
        <w:t>O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3 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  <w:lang w:val="ru-RU"/>
        </w:rPr>
        <w:t>2.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</w:rPr>
        <w:t>cpp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</w:rPr>
        <w:t>o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="00EC21C9" w:rsidRPr="00EC21C9">
        <w:rPr>
          <w:rFonts w:ascii="Times New Roman" w:eastAsiaTheme="minorEastAsia" w:hAnsi="Times New Roman" w:cs="Times New Roman"/>
          <w:sz w:val="28"/>
          <w:szCs w:val="28"/>
          <w:lang w:val="ru-RU"/>
        </w:rPr>
        <w:t>2</w:t>
      </w:r>
      <w:bookmarkStart w:id="0" w:name="_GoBack"/>
      <w:bookmarkEnd w:id="0"/>
      <w:r w:rsidR="00CA1F94" w:rsidRPr="008268C6">
        <w:rPr>
          <w:rFonts w:ascii="Times New Roman" w:eastAsiaTheme="minorEastAsia" w:hAnsi="Times New Roman" w:cs="Times New Roman"/>
          <w:b/>
          <w:sz w:val="44"/>
          <w:szCs w:val="44"/>
          <w:lang w:val="ru-RU"/>
        </w:rPr>
        <w:tab/>
      </w:r>
    </w:p>
    <w:tbl>
      <w:tblPr>
        <w:tblW w:w="9000" w:type="dxa"/>
        <w:tblInd w:w="-5" w:type="dxa"/>
        <w:tblLook w:val="04A0" w:firstRow="1" w:lastRow="0" w:firstColumn="1" w:lastColumn="0" w:noHBand="0" w:noVBand="1"/>
      </w:tblPr>
      <w:tblGrid>
        <w:gridCol w:w="2456"/>
        <w:gridCol w:w="2364"/>
        <w:gridCol w:w="2040"/>
        <w:gridCol w:w="2140"/>
      </w:tblGrid>
      <w:tr w:rsidR="00FF4EB5" w:rsidRPr="002A25E7" w:rsidTr="003D296A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Pr="002A25E7" w:rsidRDefault="00FF4EB5" w:rsidP="003D29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Число процессоров 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p</m:t>
                  </m:r>
                </m:sub>
              </m:sSub>
            </m:oMath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Pr="002A25E7" w:rsidRDefault="00FF4EB5" w:rsidP="003D29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Число точек сетки </w:t>
            </w:r>
            <m:oMath>
              <m:sSup>
                <m:sSup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3</m:t>
                  </m:r>
                </m:sup>
              </m:sSup>
            </m:oMath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Pr="002A25E7" w:rsidRDefault="00FF4EB5" w:rsidP="003D29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Время решения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𝑇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Pr="002A25E7" w:rsidRDefault="00FF4EB5" w:rsidP="003D29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Ускорение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𝑆</w:t>
            </w:r>
          </w:p>
        </w:tc>
      </w:tr>
      <w:tr w:rsidR="00FF4EB5" w:rsidRPr="002A25E7" w:rsidTr="003D296A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 x 1000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446.785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1.000000</w:t>
            </w:r>
          </w:p>
        </w:tc>
      </w:tr>
      <w:tr w:rsidR="00FF4EB5" w:rsidRPr="002A25E7" w:rsidTr="003D296A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4.400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101.547951</w:t>
            </w:r>
          </w:p>
        </w:tc>
      </w:tr>
      <w:tr w:rsidR="00FF4EB5" w:rsidRPr="002A25E7" w:rsidTr="003D296A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2.554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174.959449</w:t>
            </w:r>
          </w:p>
        </w:tc>
      </w:tr>
      <w:tr w:rsidR="00FF4EB5" w:rsidRPr="002A25E7" w:rsidTr="003D296A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1.483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301.209406</w:t>
            </w:r>
          </w:p>
        </w:tc>
      </w:tr>
      <w:tr w:rsidR="00FF4EB5" w:rsidRPr="002A25E7" w:rsidTr="003D296A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 x 2000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3991.830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1.000000</w:t>
            </w:r>
          </w:p>
        </w:tc>
      </w:tr>
      <w:tr w:rsidR="00FF4EB5" w:rsidRPr="002A25E7" w:rsidTr="003D296A">
        <w:trPr>
          <w:trHeight w:val="389"/>
        </w:trPr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 x 2000</w:t>
            </w:r>
          </w:p>
        </w:tc>
        <w:tc>
          <w:tcPr>
            <w:tcW w:w="20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30.072</w:t>
            </w:r>
          </w:p>
        </w:tc>
        <w:tc>
          <w:tcPr>
            <w:tcW w:w="2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132.742372</w:t>
            </w:r>
          </w:p>
        </w:tc>
      </w:tr>
      <w:tr w:rsidR="00FF4EB5" w:rsidRPr="002A25E7" w:rsidTr="003D296A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15.265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261.497294</w:t>
            </w:r>
          </w:p>
        </w:tc>
      </w:tr>
      <w:tr w:rsidR="00FF4EB5" w:rsidRPr="002A25E7" w:rsidTr="003D296A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9.712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F4EB5" w:rsidRDefault="00FF4EB5" w:rsidP="00FF4EB5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411.013497</w:t>
            </w:r>
          </w:p>
        </w:tc>
      </w:tr>
    </w:tbl>
    <w:p w:rsidR="008268C6" w:rsidRDefault="008268C6" w:rsidP="008268C6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44"/>
          <w:szCs w:val="44"/>
        </w:rPr>
      </w:pPr>
    </w:p>
    <w:p w:rsidR="00EC5640" w:rsidRPr="00504690" w:rsidRDefault="00EC5640" w:rsidP="008268C6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36"/>
          <w:szCs w:val="44"/>
          <w:lang w:val="ru-RU"/>
        </w:rPr>
      </w:pPr>
      <w:r w:rsidRPr="00A5592A">
        <w:rPr>
          <w:rFonts w:ascii="Times New Roman" w:eastAsiaTheme="minorEastAsia" w:hAnsi="Times New Roman" w:cs="Times New Roman"/>
          <w:b/>
          <w:sz w:val="28"/>
          <w:szCs w:val="44"/>
        </w:rPr>
        <w:t>MPI</w:t>
      </w:r>
      <w:r w:rsidRPr="00A5592A">
        <w:rPr>
          <w:rFonts w:ascii="Times New Roman" w:eastAsiaTheme="minorEastAsia" w:hAnsi="Times New Roman" w:cs="Times New Roman"/>
          <w:b/>
          <w:sz w:val="28"/>
          <w:szCs w:val="44"/>
          <w:lang w:val="ru-RU"/>
        </w:rPr>
        <w:t>/</w:t>
      </w:r>
      <w:r w:rsidRPr="00A5592A">
        <w:rPr>
          <w:rFonts w:ascii="Times New Roman" w:eastAsiaTheme="minorEastAsia" w:hAnsi="Times New Roman" w:cs="Times New Roman"/>
          <w:b/>
          <w:sz w:val="28"/>
          <w:szCs w:val="44"/>
        </w:rPr>
        <w:t>OpenMP</w:t>
      </w:r>
      <w:r w:rsidR="004157CD" w:rsidRPr="00A5592A">
        <w:rPr>
          <w:rFonts w:ascii="Times New Roman" w:eastAsiaTheme="minorEastAsia" w:hAnsi="Times New Roman" w:cs="Times New Roman"/>
          <w:b/>
          <w:sz w:val="28"/>
          <w:szCs w:val="44"/>
        </w:rPr>
        <w:t>:</w:t>
      </w:r>
      <w:r w:rsidRPr="00A5592A">
        <w:rPr>
          <w:rFonts w:ascii="Times New Roman" w:eastAsiaTheme="minorEastAsia" w:hAnsi="Times New Roman" w:cs="Times New Roman"/>
          <w:b/>
          <w:sz w:val="32"/>
          <w:szCs w:val="44"/>
        </w:rPr>
        <w:t xml:space="preserve"> </w:t>
      </w:r>
    </w:p>
    <w:p w:rsidR="00EC5640" w:rsidRPr="00342F07" w:rsidRDefault="00EC5640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строка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компиляции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: 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mpixlcxx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>_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r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>3 -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qsmp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>=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omp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>2.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cpp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>2_</w:t>
      </w:r>
      <w:r w:rsidRPr="00EC5640">
        <w:rPr>
          <w:rFonts w:ascii="Times New Roman" w:eastAsiaTheme="minorEastAsia" w:hAnsi="Times New Roman" w:cs="Times New Roman"/>
          <w:sz w:val="28"/>
          <w:szCs w:val="28"/>
        </w:rPr>
        <w:t>omp</w:t>
      </w:r>
    </w:p>
    <w:tbl>
      <w:tblPr>
        <w:tblW w:w="9000" w:type="dxa"/>
        <w:tblInd w:w="-5" w:type="dxa"/>
        <w:tblLook w:val="04A0" w:firstRow="1" w:lastRow="0" w:firstColumn="1" w:lastColumn="0" w:noHBand="0" w:noVBand="1"/>
      </w:tblPr>
      <w:tblGrid>
        <w:gridCol w:w="2456"/>
        <w:gridCol w:w="2364"/>
        <w:gridCol w:w="2040"/>
        <w:gridCol w:w="2140"/>
      </w:tblGrid>
      <w:tr w:rsidR="0056745F" w:rsidRPr="002A25E7" w:rsidTr="0056745F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45F" w:rsidRPr="002A25E7" w:rsidRDefault="0056745F" w:rsidP="003D29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Число процессоров 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p</m:t>
                  </m:r>
                </m:sub>
              </m:sSub>
            </m:oMath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45F" w:rsidRPr="002A25E7" w:rsidRDefault="0056745F" w:rsidP="003D29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Число точек сетки </w:t>
            </w:r>
            <m:oMath>
              <m:sSup>
                <m:sSup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3</m:t>
                  </m:r>
                </m:sup>
              </m:sSup>
            </m:oMath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45F" w:rsidRPr="002A25E7" w:rsidRDefault="0056745F" w:rsidP="003D29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Время решения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𝑇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745F" w:rsidRPr="002A25E7" w:rsidRDefault="0056745F" w:rsidP="003D296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Ускорение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𝑆</w:t>
            </w:r>
          </w:p>
        </w:tc>
      </w:tr>
      <w:tr w:rsidR="00846A54" w:rsidRPr="002A25E7" w:rsidTr="003D296A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 x 1000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152.835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2,923316</w:t>
            </w:r>
          </w:p>
        </w:tc>
      </w:tr>
      <w:tr w:rsidR="00846A54" w:rsidRPr="002A25E7" w:rsidTr="003D296A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2.309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193,4858</w:t>
            </w:r>
          </w:p>
        </w:tc>
      </w:tr>
      <w:tr w:rsidR="00846A54" w:rsidRPr="002A25E7" w:rsidTr="003D296A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1.685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265,1884</w:t>
            </w:r>
          </w:p>
        </w:tc>
      </w:tr>
      <w:tr w:rsidR="00846A54" w:rsidRPr="002A25E7" w:rsidTr="00932901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1.370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326,0479</w:t>
            </w:r>
          </w:p>
        </w:tc>
      </w:tr>
      <w:tr w:rsidR="00846A54" w:rsidRPr="002A25E7" w:rsidTr="00932901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 x 2000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1359.220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2,936854</w:t>
            </w:r>
          </w:p>
        </w:tc>
      </w:tr>
      <w:tr w:rsidR="00846A54" w:rsidRPr="002A25E7" w:rsidTr="00932901">
        <w:trPr>
          <w:trHeight w:val="389"/>
        </w:trPr>
        <w:tc>
          <w:tcPr>
            <w:tcW w:w="2456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128</w:t>
            </w:r>
          </w:p>
        </w:tc>
        <w:tc>
          <w:tcPr>
            <w:tcW w:w="2364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 x 2000</w:t>
            </w:r>
          </w:p>
        </w:tc>
        <w:tc>
          <w:tcPr>
            <w:tcW w:w="20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12.330</w:t>
            </w:r>
          </w:p>
        </w:tc>
        <w:tc>
          <w:tcPr>
            <w:tcW w:w="214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323,7621</w:t>
            </w:r>
          </w:p>
        </w:tc>
      </w:tr>
      <w:tr w:rsidR="00846A54" w:rsidRPr="002A25E7" w:rsidTr="0056745F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256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7.126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560,14</w:t>
            </w:r>
          </w:p>
        </w:tc>
      </w:tr>
      <w:tr w:rsidR="00846A54" w:rsidRPr="002A25E7" w:rsidTr="0056745F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512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4.907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846A54" w:rsidRDefault="00846A54" w:rsidP="00846A54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813,5447</w:t>
            </w:r>
          </w:p>
        </w:tc>
      </w:tr>
    </w:tbl>
    <w:p w:rsidR="0046041B" w:rsidRDefault="0046041B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8268C6" w:rsidRDefault="008268C6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2E8A9B64" wp14:editId="16781091">
            <wp:extent cx="5486400" cy="32004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202177" w:rsidRDefault="00202177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202177" w:rsidRPr="00504690" w:rsidRDefault="00202177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2A5377C" wp14:editId="274E7B1F">
            <wp:extent cx="5486400" cy="32004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6C7420" w:rsidRPr="001339BE" w:rsidRDefault="006C7420" w:rsidP="006C7420">
      <w:pPr>
        <w:spacing w:after="0"/>
        <w:ind w:firstLine="720"/>
        <w:jc w:val="both"/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</w:pPr>
      <w:r w:rsidRPr="001339BE">
        <w:rPr>
          <w:rFonts w:ascii="Times New Roman" w:eastAsiaTheme="minorEastAsia" w:hAnsi="Times New Roman" w:cs="Times New Roman"/>
          <w:b/>
          <w:sz w:val="32"/>
          <w:szCs w:val="44"/>
        </w:rPr>
        <w:t>Lomonosov</w:t>
      </w:r>
      <w:r w:rsidRPr="001339BE">
        <w:rPr>
          <w:rFonts w:ascii="Times New Roman" w:eastAsiaTheme="minorEastAsia" w:hAnsi="Times New Roman" w:cs="Times New Roman"/>
          <w:b/>
          <w:sz w:val="32"/>
          <w:szCs w:val="44"/>
          <w:lang w:val="ru-RU"/>
        </w:rPr>
        <w:t xml:space="preserve"> </w:t>
      </w:r>
    </w:p>
    <w:p w:rsidR="006C7420" w:rsidRPr="00504690" w:rsidRDefault="006C7420" w:rsidP="006C742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строка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  <w:lang w:val="ru-RU"/>
        </w:rPr>
        <w:t>компиляции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: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mpicxx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3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>2.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cpp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-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o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 </w:t>
      </w:r>
      <w:r w:rsidRPr="006C7420">
        <w:rPr>
          <w:rFonts w:ascii="Times New Roman" w:eastAsiaTheme="minorEastAsia" w:hAnsi="Times New Roman" w:cs="Times New Roman"/>
          <w:sz w:val="28"/>
          <w:szCs w:val="28"/>
        </w:rPr>
        <w:t>task</w:t>
      </w:r>
      <w:r w:rsidRPr="00504690">
        <w:rPr>
          <w:rFonts w:ascii="Times New Roman" w:eastAsiaTheme="minorEastAsia" w:hAnsi="Times New Roman" w:cs="Times New Roman"/>
          <w:sz w:val="28"/>
          <w:szCs w:val="28"/>
          <w:lang w:val="ru-RU"/>
        </w:rPr>
        <w:t>2</w:t>
      </w:r>
    </w:p>
    <w:tbl>
      <w:tblPr>
        <w:tblW w:w="9000" w:type="dxa"/>
        <w:tblInd w:w="-5" w:type="dxa"/>
        <w:tblLook w:val="04A0" w:firstRow="1" w:lastRow="0" w:firstColumn="1" w:lastColumn="0" w:noHBand="0" w:noVBand="1"/>
      </w:tblPr>
      <w:tblGrid>
        <w:gridCol w:w="2456"/>
        <w:gridCol w:w="2364"/>
        <w:gridCol w:w="2040"/>
        <w:gridCol w:w="2140"/>
      </w:tblGrid>
      <w:tr w:rsidR="002A25E7" w:rsidRPr="002A25E7" w:rsidTr="003E21BE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Число процессоров </w:t>
            </w:r>
            <m:oMath>
              <m:sSub>
                <m:sSub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b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b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p</m:t>
                  </m:r>
                </m:sub>
              </m:sSub>
            </m:oMath>
          </w:p>
        </w:tc>
        <w:tc>
          <w:tcPr>
            <w:tcW w:w="23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Число точек сетки </w:t>
            </w:r>
            <m:oMath>
              <m:sSup>
                <m:sSupPr>
                  <m:ctrlPr>
                    <w:rPr>
                      <w:rFonts w:ascii="Cambria Math" w:eastAsia="Times New Roman" w:hAnsi="Cambria Math" w:cs="Calibri"/>
                      <w:i/>
                      <w:color w:val="000000"/>
                      <w:lang w:eastAsia="ru-RU"/>
                    </w:rPr>
                  </m:ctrlPr>
                </m:sSupPr>
                <m:e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N</m:t>
                  </m:r>
                </m:e>
                <m:sup>
                  <m:r>
                    <w:rPr>
                      <w:rFonts w:ascii="Cambria Math" w:eastAsia="Times New Roman" w:hAnsi="Cambria Math" w:cs="Calibri"/>
                      <w:color w:val="000000"/>
                      <w:lang w:eastAsia="ru-RU"/>
                    </w:rPr>
                    <m:t>3</m:t>
                  </m:r>
                </m:sup>
              </m:sSup>
            </m:oMath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Время решения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𝑇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 xml:space="preserve"> Ускорение </w:t>
            </w:r>
            <w:r w:rsidRPr="002A25E7">
              <w:rPr>
                <w:rFonts w:ascii="Cambria Math" w:eastAsia="Times New Roman" w:hAnsi="Cambria Math" w:cs="Cambria Math"/>
                <w:color w:val="000000"/>
                <w:lang w:val="ru-RU" w:eastAsia="ru-RU"/>
              </w:rPr>
              <w:t>𝑆</w:t>
            </w:r>
          </w:p>
        </w:tc>
      </w:tr>
      <w:tr w:rsidR="00BC6F5E" w:rsidRPr="002A25E7" w:rsidTr="00BC6F5E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1000 x 1000</w:t>
            </w:r>
          </w:p>
        </w:tc>
        <w:tc>
          <w:tcPr>
            <w:tcW w:w="20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40.801</w:t>
            </w:r>
          </w:p>
        </w:tc>
        <w:tc>
          <w:tcPr>
            <w:tcW w:w="21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1.000000</w:t>
            </w:r>
          </w:p>
        </w:tc>
      </w:tr>
      <w:tr w:rsidR="002A25E7" w:rsidRPr="002A25E7" w:rsidTr="00BC6F5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11.539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3.536073</w:t>
            </w:r>
          </w:p>
        </w:tc>
      </w:tr>
      <w:tr w:rsidR="002A25E7" w:rsidRPr="002A25E7" w:rsidTr="00BC6F5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4.093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9.967780</w:t>
            </w:r>
          </w:p>
        </w:tc>
      </w:tr>
      <w:tr w:rsidR="002A25E7" w:rsidRPr="002A25E7" w:rsidTr="00BC6F5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32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1.518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26.881058</w:t>
            </w:r>
          </w:p>
        </w:tc>
      </w:tr>
      <w:tr w:rsidR="002A25E7" w:rsidRPr="002A25E7" w:rsidTr="00BC6F5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128</w:t>
            </w:r>
          </w:p>
        </w:tc>
        <w:tc>
          <w:tcPr>
            <w:tcW w:w="23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1000 x 1000</w:t>
            </w:r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1.102</w:t>
            </w:r>
          </w:p>
        </w:tc>
        <w:tc>
          <w:tcPr>
            <w:tcW w:w="2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37.039683</w:t>
            </w:r>
          </w:p>
        </w:tc>
      </w:tr>
      <w:tr w:rsidR="002A25E7" w:rsidRPr="002A25E7" w:rsidTr="00BC6F5E">
        <w:trPr>
          <w:trHeight w:val="389"/>
        </w:trPr>
        <w:tc>
          <w:tcPr>
            <w:tcW w:w="24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</w:t>
            </w:r>
          </w:p>
        </w:tc>
        <w:tc>
          <w:tcPr>
            <w:tcW w:w="2364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2000 x 2000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318.373</w:t>
            </w:r>
          </w:p>
        </w:tc>
        <w:tc>
          <w:tcPr>
            <w:tcW w:w="214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1.000000</w:t>
            </w:r>
          </w:p>
        </w:tc>
      </w:tr>
      <w:tr w:rsidR="002A25E7" w:rsidRPr="002A25E7" w:rsidTr="00BC6F5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8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108.983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2.921315</w:t>
            </w:r>
          </w:p>
        </w:tc>
      </w:tr>
      <w:tr w:rsidR="002A25E7" w:rsidRPr="002A25E7" w:rsidTr="00BC6F5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16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56.529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5.632065</w:t>
            </w:r>
          </w:p>
        </w:tc>
      </w:tr>
      <w:tr w:rsidR="002A25E7" w:rsidRPr="002A25E7" w:rsidTr="00BC6F5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32</w:t>
            </w:r>
          </w:p>
        </w:tc>
        <w:tc>
          <w:tcPr>
            <w:tcW w:w="2364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23.965</w:t>
            </w:r>
          </w:p>
        </w:tc>
        <w:tc>
          <w:tcPr>
            <w:tcW w:w="21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13.285135</w:t>
            </w:r>
          </w:p>
        </w:tc>
      </w:tr>
      <w:tr w:rsidR="002A25E7" w:rsidRPr="002A25E7" w:rsidTr="003E21BE">
        <w:trPr>
          <w:trHeight w:val="389"/>
        </w:trPr>
        <w:tc>
          <w:tcPr>
            <w:tcW w:w="24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128</w:t>
            </w:r>
          </w:p>
        </w:tc>
        <w:tc>
          <w:tcPr>
            <w:tcW w:w="23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2000 x 2000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3.818</w:t>
            </w:r>
          </w:p>
        </w:tc>
        <w:tc>
          <w:tcPr>
            <w:tcW w:w="21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A25E7" w:rsidRPr="002A25E7" w:rsidRDefault="002A25E7" w:rsidP="002A25E7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ru-RU" w:eastAsia="ru-RU"/>
              </w:rPr>
            </w:pPr>
            <w:r w:rsidRPr="002A25E7">
              <w:rPr>
                <w:rFonts w:ascii="Calibri" w:eastAsia="Times New Roman" w:hAnsi="Calibri" w:cs="Calibri"/>
                <w:color w:val="000000"/>
                <w:lang w:val="ru-RU" w:eastAsia="ru-RU"/>
              </w:rPr>
              <w:t>83.391712</w:t>
            </w:r>
          </w:p>
        </w:tc>
      </w:tr>
    </w:tbl>
    <w:p w:rsidR="00E46C6C" w:rsidRDefault="00E46C6C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E46C6C" w:rsidRDefault="000971C2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8C6C34" w:rsidRDefault="008C6C34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8C6C34" w:rsidRPr="00504690" w:rsidRDefault="008C6C34" w:rsidP="00EC5640">
      <w:pPr>
        <w:spacing w:after="0"/>
        <w:ind w:firstLine="720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FC22991" wp14:editId="36C18820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sectPr w:rsidR="008C6C34" w:rsidRPr="00504690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MMI12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E53437"/>
    <w:multiLevelType w:val="hybridMultilevel"/>
    <w:tmpl w:val="C832D8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006050"/>
    <w:multiLevelType w:val="hybridMultilevel"/>
    <w:tmpl w:val="E46A5D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496F71"/>
    <w:multiLevelType w:val="hybridMultilevel"/>
    <w:tmpl w:val="167AC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63CB9"/>
    <w:multiLevelType w:val="hybridMultilevel"/>
    <w:tmpl w:val="9A1211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73252F1"/>
    <w:multiLevelType w:val="hybridMultilevel"/>
    <w:tmpl w:val="75F0F32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E9E68DB"/>
    <w:multiLevelType w:val="hybridMultilevel"/>
    <w:tmpl w:val="58FE69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5C272C9"/>
    <w:multiLevelType w:val="hybridMultilevel"/>
    <w:tmpl w:val="A68CC7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2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0B37"/>
    <w:rsid w:val="0001711A"/>
    <w:rsid w:val="00017ACB"/>
    <w:rsid w:val="00017B0E"/>
    <w:rsid w:val="0002031A"/>
    <w:rsid w:val="0004160F"/>
    <w:rsid w:val="00081E38"/>
    <w:rsid w:val="00083BC4"/>
    <w:rsid w:val="0009449D"/>
    <w:rsid w:val="0009549F"/>
    <w:rsid w:val="000971C2"/>
    <w:rsid w:val="000C307A"/>
    <w:rsid w:val="000E0EE0"/>
    <w:rsid w:val="00115A80"/>
    <w:rsid w:val="00122C8E"/>
    <w:rsid w:val="00132D80"/>
    <w:rsid w:val="001339BE"/>
    <w:rsid w:val="00141CF3"/>
    <w:rsid w:val="001570C3"/>
    <w:rsid w:val="00174DA7"/>
    <w:rsid w:val="00185F41"/>
    <w:rsid w:val="00193506"/>
    <w:rsid w:val="001B03D6"/>
    <w:rsid w:val="001C2955"/>
    <w:rsid w:val="001C74D1"/>
    <w:rsid w:val="001C7C2C"/>
    <w:rsid w:val="00202177"/>
    <w:rsid w:val="002076F2"/>
    <w:rsid w:val="00224DA3"/>
    <w:rsid w:val="00225831"/>
    <w:rsid w:val="00233D5C"/>
    <w:rsid w:val="0024748C"/>
    <w:rsid w:val="00265CA1"/>
    <w:rsid w:val="002A1613"/>
    <w:rsid w:val="002A25E7"/>
    <w:rsid w:val="002F62A3"/>
    <w:rsid w:val="00310EAB"/>
    <w:rsid w:val="0033367A"/>
    <w:rsid w:val="003336D2"/>
    <w:rsid w:val="00342F07"/>
    <w:rsid w:val="00367693"/>
    <w:rsid w:val="00381209"/>
    <w:rsid w:val="003859E2"/>
    <w:rsid w:val="003A75B0"/>
    <w:rsid w:val="003B6426"/>
    <w:rsid w:val="003C1272"/>
    <w:rsid w:val="003C617E"/>
    <w:rsid w:val="003C62F1"/>
    <w:rsid w:val="003D165C"/>
    <w:rsid w:val="003E21BE"/>
    <w:rsid w:val="003F177C"/>
    <w:rsid w:val="004157CD"/>
    <w:rsid w:val="004509AD"/>
    <w:rsid w:val="0046041B"/>
    <w:rsid w:val="004901E8"/>
    <w:rsid w:val="00496BB1"/>
    <w:rsid w:val="004B605F"/>
    <w:rsid w:val="004C76B4"/>
    <w:rsid w:val="00504690"/>
    <w:rsid w:val="00506999"/>
    <w:rsid w:val="00565F39"/>
    <w:rsid w:val="0056745F"/>
    <w:rsid w:val="005771F2"/>
    <w:rsid w:val="00583ABF"/>
    <w:rsid w:val="005A52DC"/>
    <w:rsid w:val="005C3FCC"/>
    <w:rsid w:val="005D6B4C"/>
    <w:rsid w:val="005E27B6"/>
    <w:rsid w:val="005F5DF9"/>
    <w:rsid w:val="006107F2"/>
    <w:rsid w:val="00661AAC"/>
    <w:rsid w:val="00670E5A"/>
    <w:rsid w:val="00681CD3"/>
    <w:rsid w:val="00682756"/>
    <w:rsid w:val="00687C18"/>
    <w:rsid w:val="006A69AF"/>
    <w:rsid w:val="006B2D79"/>
    <w:rsid w:val="006C7420"/>
    <w:rsid w:val="006D25D0"/>
    <w:rsid w:val="006E4467"/>
    <w:rsid w:val="00715057"/>
    <w:rsid w:val="00717F13"/>
    <w:rsid w:val="00732383"/>
    <w:rsid w:val="00735FC5"/>
    <w:rsid w:val="00744D8D"/>
    <w:rsid w:val="00744DA0"/>
    <w:rsid w:val="00755F98"/>
    <w:rsid w:val="007568DC"/>
    <w:rsid w:val="00766736"/>
    <w:rsid w:val="00796268"/>
    <w:rsid w:val="007A19C6"/>
    <w:rsid w:val="007E0A57"/>
    <w:rsid w:val="007E5F0F"/>
    <w:rsid w:val="007F09A2"/>
    <w:rsid w:val="007F0ED5"/>
    <w:rsid w:val="00802136"/>
    <w:rsid w:val="00812348"/>
    <w:rsid w:val="00816E47"/>
    <w:rsid w:val="008268C6"/>
    <w:rsid w:val="00834EC3"/>
    <w:rsid w:val="00846A54"/>
    <w:rsid w:val="00867300"/>
    <w:rsid w:val="00867D65"/>
    <w:rsid w:val="00885BBF"/>
    <w:rsid w:val="008C007E"/>
    <w:rsid w:val="008C6C34"/>
    <w:rsid w:val="008F2C2F"/>
    <w:rsid w:val="008F312D"/>
    <w:rsid w:val="00901F0D"/>
    <w:rsid w:val="00906E48"/>
    <w:rsid w:val="00913CDA"/>
    <w:rsid w:val="009143D2"/>
    <w:rsid w:val="009328E9"/>
    <w:rsid w:val="00932901"/>
    <w:rsid w:val="0099656A"/>
    <w:rsid w:val="00996B73"/>
    <w:rsid w:val="009D3432"/>
    <w:rsid w:val="009F305D"/>
    <w:rsid w:val="009F7C80"/>
    <w:rsid w:val="00A03AF2"/>
    <w:rsid w:val="00A06CDA"/>
    <w:rsid w:val="00A32489"/>
    <w:rsid w:val="00A42923"/>
    <w:rsid w:val="00A460E4"/>
    <w:rsid w:val="00A50B37"/>
    <w:rsid w:val="00A5592A"/>
    <w:rsid w:val="00A6191A"/>
    <w:rsid w:val="00AA4618"/>
    <w:rsid w:val="00AA6887"/>
    <w:rsid w:val="00AC540F"/>
    <w:rsid w:val="00AD0221"/>
    <w:rsid w:val="00AD27D9"/>
    <w:rsid w:val="00AD6575"/>
    <w:rsid w:val="00AE1819"/>
    <w:rsid w:val="00AE6869"/>
    <w:rsid w:val="00B07DED"/>
    <w:rsid w:val="00B126DA"/>
    <w:rsid w:val="00B31C50"/>
    <w:rsid w:val="00B37148"/>
    <w:rsid w:val="00B66FAB"/>
    <w:rsid w:val="00BC6F5E"/>
    <w:rsid w:val="00BE1075"/>
    <w:rsid w:val="00BE2CF0"/>
    <w:rsid w:val="00BE4ECE"/>
    <w:rsid w:val="00BE60A8"/>
    <w:rsid w:val="00C00CEA"/>
    <w:rsid w:val="00C03DBB"/>
    <w:rsid w:val="00C24F1E"/>
    <w:rsid w:val="00C275D8"/>
    <w:rsid w:val="00C36426"/>
    <w:rsid w:val="00C50F38"/>
    <w:rsid w:val="00C51682"/>
    <w:rsid w:val="00C547D2"/>
    <w:rsid w:val="00C56918"/>
    <w:rsid w:val="00C60E15"/>
    <w:rsid w:val="00C629BB"/>
    <w:rsid w:val="00C64D01"/>
    <w:rsid w:val="00C87F6C"/>
    <w:rsid w:val="00CA06BF"/>
    <w:rsid w:val="00CA1F94"/>
    <w:rsid w:val="00CA45EB"/>
    <w:rsid w:val="00CE7E33"/>
    <w:rsid w:val="00D253FB"/>
    <w:rsid w:val="00D37736"/>
    <w:rsid w:val="00D41F3F"/>
    <w:rsid w:val="00D500FF"/>
    <w:rsid w:val="00D53536"/>
    <w:rsid w:val="00D72C9C"/>
    <w:rsid w:val="00D8610D"/>
    <w:rsid w:val="00D93CCA"/>
    <w:rsid w:val="00DB5CEB"/>
    <w:rsid w:val="00DE567A"/>
    <w:rsid w:val="00DF4923"/>
    <w:rsid w:val="00E22767"/>
    <w:rsid w:val="00E2419B"/>
    <w:rsid w:val="00E30FFD"/>
    <w:rsid w:val="00E34E08"/>
    <w:rsid w:val="00E46C6C"/>
    <w:rsid w:val="00E53690"/>
    <w:rsid w:val="00E609CF"/>
    <w:rsid w:val="00E639FD"/>
    <w:rsid w:val="00E71314"/>
    <w:rsid w:val="00E80819"/>
    <w:rsid w:val="00E9242C"/>
    <w:rsid w:val="00EA7C73"/>
    <w:rsid w:val="00EB4009"/>
    <w:rsid w:val="00EC21C9"/>
    <w:rsid w:val="00EC5640"/>
    <w:rsid w:val="00EE6CFB"/>
    <w:rsid w:val="00F07E2F"/>
    <w:rsid w:val="00F25830"/>
    <w:rsid w:val="00F51C82"/>
    <w:rsid w:val="00F6583C"/>
    <w:rsid w:val="00F91D9D"/>
    <w:rsid w:val="00FA2B26"/>
    <w:rsid w:val="00FA356B"/>
    <w:rsid w:val="00FB403B"/>
    <w:rsid w:val="00FB75D8"/>
    <w:rsid w:val="00FD0A19"/>
    <w:rsid w:val="00FD7528"/>
    <w:rsid w:val="00FF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9002C4"/>
  <w15:chartTrackingRefBased/>
  <w15:docId w15:val="{B48A187D-1C26-4C8F-B2FB-0DB3C70EBD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96B73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AA6887"/>
    <w:rPr>
      <w:color w:val="808080"/>
    </w:rPr>
  </w:style>
  <w:style w:type="table" w:styleId="a5">
    <w:name w:val="Table Grid"/>
    <w:basedOn w:val="a1"/>
    <w:uiPriority w:val="39"/>
    <w:rsid w:val="005F5D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unhideWhenUsed/>
    <w:qFormat/>
    <w:rsid w:val="00132D8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HTML">
    <w:name w:val="HTML Preformatted"/>
    <w:basedOn w:val="a"/>
    <w:link w:val="HTML0"/>
    <w:uiPriority w:val="99"/>
    <w:semiHidden/>
    <w:unhideWhenUsed/>
    <w:rsid w:val="00017A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17ACB"/>
    <w:rPr>
      <w:rFonts w:ascii="Courier New" w:eastAsia="Times New Roman" w:hAnsi="Courier New" w:cs="Courier New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99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0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chart" Target="charts/chart4.xml"/><Relationship Id="rId5" Type="http://schemas.openxmlformats.org/officeDocument/2006/relationships/image" Target="media/image1.png"/><Relationship Id="rId10" Type="http://schemas.openxmlformats.org/officeDocument/2006/relationships/chart" Target="charts/chart3.xml"/><Relationship Id="rId4" Type="http://schemas.openxmlformats.org/officeDocument/2006/relationships/webSettings" Target="webSettings.xml"/><Relationship Id="rId9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Время</a:t>
            </a:r>
            <a:r>
              <a:rPr lang="ru-RU" baseline="0"/>
              <a:t> работы программы на </a:t>
            </a:r>
            <a:r>
              <a:rPr lang="en-US" baseline="0"/>
              <a:t>Blue Gene/P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1000 х 1000 MPI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128</c:v>
                </c:pt>
                <c:pt idx="1">
                  <c:v>256</c:v>
                </c:pt>
                <c:pt idx="2">
                  <c:v>512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4.4000000000000004</c:v>
                </c:pt>
                <c:pt idx="1">
                  <c:v>2.5539999999999998</c:v>
                </c:pt>
                <c:pt idx="2">
                  <c:v>1.4830000000000001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D320-4750-9B0A-BBE299354D5D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1000 х 1000 MPI/OpenMP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128</c:v>
                </c:pt>
                <c:pt idx="1">
                  <c:v>256</c:v>
                </c:pt>
                <c:pt idx="2">
                  <c:v>512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2.3090000000000002</c:v>
                </c:pt>
                <c:pt idx="1">
                  <c:v>1.6850000000000001</c:v>
                </c:pt>
                <c:pt idx="2">
                  <c:v>1.37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320-4750-9B0A-BBE299354D5D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2000 х 2000 MPI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128</c:v>
                </c:pt>
                <c:pt idx="1">
                  <c:v>256</c:v>
                </c:pt>
                <c:pt idx="2">
                  <c:v>512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30.071999999999999</c:v>
                </c:pt>
                <c:pt idx="1">
                  <c:v>15.265000000000001</c:v>
                </c:pt>
                <c:pt idx="2">
                  <c:v>9.7119999999999997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320-4750-9B0A-BBE299354D5D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2000 х 2000 MPI/OpenMP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128</c:v>
                </c:pt>
                <c:pt idx="1">
                  <c:v>256</c:v>
                </c:pt>
                <c:pt idx="2">
                  <c:v>512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12.33</c:v>
                </c:pt>
                <c:pt idx="1">
                  <c:v>7.1260000000000003</c:v>
                </c:pt>
                <c:pt idx="2">
                  <c:v>4.907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320-4750-9B0A-BBE299354D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366368"/>
        <c:axId val="476361776"/>
      </c:lineChart>
      <c:catAx>
        <c:axId val="476366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 algn="r"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/>
                  <a:t>Количество</a:t>
                </a:r>
                <a:r>
                  <a:rPr lang="ru-RU" sz="1200" baseline="0"/>
                  <a:t> процессоров</a:t>
                </a:r>
                <a:endParaRPr lang="ru-RU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 algn="r"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361776"/>
        <c:crosses val="autoZero"/>
        <c:auto val="1"/>
        <c:lblAlgn val="ctr"/>
        <c:lblOffset val="100"/>
        <c:noMultiLvlLbl val="0"/>
      </c:catAx>
      <c:valAx>
        <c:axId val="47636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/>
                  <a:t>Время,</a:t>
                </a:r>
                <a:r>
                  <a:rPr lang="ru-RU" sz="1200" baseline="0"/>
                  <a:t> сек</a:t>
                </a:r>
                <a:endParaRPr lang="ru-RU" sz="12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36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Ускорение программы на </a:t>
            </a:r>
            <a:r>
              <a:rPr lang="en-US" baseline="0"/>
              <a:t>Blue Gene/P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1000 х 1000 MPI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128</c:v>
                </c:pt>
                <c:pt idx="1">
                  <c:v>256</c:v>
                </c:pt>
                <c:pt idx="2">
                  <c:v>512</c:v>
                </c:pt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101.547951</c:v>
                </c:pt>
                <c:pt idx="1">
                  <c:v>174.95944900000001</c:v>
                </c:pt>
                <c:pt idx="2">
                  <c:v>301.209406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089-4C6D-909A-D22282A9F6E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1000 х 1000 MPI/OpenMP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128</c:v>
                </c:pt>
                <c:pt idx="1">
                  <c:v>256</c:v>
                </c:pt>
                <c:pt idx="2">
                  <c:v>512</c:v>
                </c:pt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193.48578900000001</c:v>
                </c:pt>
                <c:pt idx="1">
                  <c:v>265.18838299999999</c:v>
                </c:pt>
                <c:pt idx="2">
                  <c:v>326.047887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089-4C6D-909A-D22282A9F6EF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2000 х 2000 MPI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128</c:v>
                </c:pt>
                <c:pt idx="1">
                  <c:v>256</c:v>
                </c:pt>
                <c:pt idx="2">
                  <c:v>512</c:v>
                </c:pt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132.74237199999999</c:v>
                </c:pt>
                <c:pt idx="1">
                  <c:v>261.49729400000001</c:v>
                </c:pt>
                <c:pt idx="2">
                  <c:v>411.01349699999997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A089-4C6D-909A-D22282A9F6EF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2000 х 2000 MPI/OpenMP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4"/>
              </a:solidFill>
              <a:ln w="9525">
                <a:solidFill>
                  <a:schemeClr val="accent4"/>
                </a:solidFill>
              </a:ln>
              <a:effectLst/>
            </c:spPr>
          </c:marker>
          <c:cat>
            <c:numRef>
              <c:f>Лист1!$A$2:$A$4</c:f>
              <c:numCache>
                <c:formatCode>General</c:formatCode>
                <c:ptCount val="3"/>
                <c:pt idx="0">
                  <c:v>128</c:v>
                </c:pt>
                <c:pt idx="1">
                  <c:v>256</c:v>
                </c:pt>
                <c:pt idx="2">
                  <c:v>512</c:v>
                </c:pt>
              </c:numCache>
            </c:num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323.762069</c:v>
                </c:pt>
                <c:pt idx="1">
                  <c:v>560.14000999999996</c:v>
                </c:pt>
                <c:pt idx="2">
                  <c:v>813.54467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A089-4C6D-909A-D22282A9F6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366368"/>
        <c:axId val="476361776"/>
      </c:lineChart>
      <c:catAx>
        <c:axId val="47636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361776"/>
        <c:crosses val="autoZero"/>
        <c:auto val="1"/>
        <c:lblAlgn val="ctr"/>
        <c:lblOffset val="100"/>
        <c:noMultiLvlLbl val="0"/>
      </c:catAx>
      <c:valAx>
        <c:axId val="47636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36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Время</a:t>
            </a:r>
            <a:r>
              <a:rPr lang="ru-RU" baseline="0"/>
              <a:t> работы программы на </a:t>
            </a:r>
            <a:r>
              <a:rPr lang="en-US" baseline="0"/>
              <a:t>Lomonosov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1000 х 1000 MPI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128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11.539</c:v>
                </c:pt>
                <c:pt idx="1">
                  <c:v>4.093</c:v>
                </c:pt>
                <c:pt idx="2">
                  <c:v>1.518</c:v>
                </c:pt>
                <c:pt idx="3">
                  <c:v>1.1020000000000001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92B-4F9C-81E7-A1C5212B24B5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2000 х 2000 MPI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128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108.983</c:v>
                </c:pt>
                <c:pt idx="1">
                  <c:v>56.529000000000003</c:v>
                </c:pt>
                <c:pt idx="2">
                  <c:v>23.965</c:v>
                </c:pt>
                <c:pt idx="3">
                  <c:v>3.8180000000000001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92B-4F9C-81E7-A1C5212B24B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366368"/>
        <c:axId val="476361776"/>
      </c:lineChart>
      <c:catAx>
        <c:axId val="47636636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Количество процессоров</a:t>
                </a:r>
                <a:endParaRPr lang="ru-RU" sz="7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361776"/>
        <c:crosses val="autoZero"/>
        <c:auto val="1"/>
        <c:lblAlgn val="ctr"/>
        <c:lblOffset val="100"/>
        <c:noMultiLvlLbl val="0"/>
      </c:catAx>
      <c:valAx>
        <c:axId val="47636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ru-RU" sz="1200" b="0" i="0" baseline="0">
                    <a:effectLst/>
                  </a:rPr>
                  <a:t>Время, сек</a:t>
                </a:r>
                <a:endParaRPr lang="ru-RU" sz="1200">
                  <a:effectLst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2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ru-RU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36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 baseline="0"/>
              <a:t>Ускорение программы на </a:t>
            </a:r>
            <a:r>
              <a:rPr lang="en-US" baseline="0"/>
              <a:t>Lomonosov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1000 х 1000 MPI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1"/>
              </a:solidFill>
              <a:ln w="9525">
                <a:solidFill>
                  <a:schemeClr val="accent1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128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3.536073</c:v>
                </c:pt>
                <c:pt idx="1">
                  <c:v>9.9677799999999994</c:v>
                </c:pt>
                <c:pt idx="2">
                  <c:v>26.881057999999999</c:v>
                </c:pt>
                <c:pt idx="3">
                  <c:v>37.039682999999997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D17-429A-B6CF-1FB69A5FC003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2000 х 2000 MPI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2"/>
              </a:solidFill>
              <a:ln w="9525">
                <a:solidFill>
                  <a:schemeClr val="accent2"/>
                </a:solidFill>
              </a:ln>
              <a:effectLst/>
            </c:spPr>
          </c:marker>
          <c:cat>
            <c:numRef>
              <c:f>Лист1!$A$2:$A$5</c:f>
              <c:numCache>
                <c:formatCode>General</c:formatCode>
                <c:ptCount val="4"/>
                <c:pt idx="0">
                  <c:v>8</c:v>
                </c:pt>
                <c:pt idx="1">
                  <c:v>16</c:v>
                </c:pt>
                <c:pt idx="2">
                  <c:v>32</c:v>
                </c:pt>
                <c:pt idx="3">
                  <c:v>128</c:v>
                </c:pt>
              </c:numCache>
            </c:numRef>
          </c:cat>
          <c:val>
            <c:numRef>
              <c:f>Лист1!$C$2:$C$5</c:f>
              <c:numCache>
                <c:formatCode>General</c:formatCode>
                <c:ptCount val="4"/>
                <c:pt idx="0">
                  <c:v>2.9213149999999999</c:v>
                </c:pt>
                <c:pt idx="1">
                  <c:v>5.6320649999999999</c:v>
                </c:pt>
                <c:pt idx="2">
                  <c:v>13.285135</c:v>
                </c:pt>
                <c:pt idx="3">
                  <c:v>83.391711999999998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D17-429A-B6CF-1FB69A5FC00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76366368"/>
        <c:axId val="476361776"/>
      </c:lineChart>
      <c:catAx>
        <c:axId val="4763663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361776"/>
        <c:crosses val="autoZero"/>
        <c:auto val="1"/>
        <c:lblAlgn val="ctr"/>
        <c:lblOffset val="100"/>
        <c:noMultiLvlLbl val="0"/>
      </c:catAx>
      <c:valAx>
        <c:axId val="476361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763663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33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323</TotalTime>
  <Pages>10</Pages>
  <Words>1644</Words>
  <Characters>9375</Characters>
  <Application>Microsoft Office Word</Application>
  <DocSecurity>0</DocSecurity>
  <Lines>78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Microsoft</cp:lastModifiedBy>
  <cp:revision>211</cp:revision>
  <cp:lastPrinted>2017-11-26T20:14:00Z</cp:lastPrinted>
  <dcterms:created xsi:type="dcterms:W3CDTF">2017-11-21T07:43:00Z</dcterms:created>
  <dcterms:modified xsi:type="dcterms:W3CDTF">2017-11-26T20:33:00Z</dcterms:modified>
</cp:coreProperties>
</file>